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180D" w:rsidRPr="002D7853" w:rsidRDefault="0049180D" w:rsidP="0049180D">
      <w:pPr>
        <w:spacing w:line="480" w:lineRule="auto"/>
        <w:jc w:val="center"/>
        <w:rPr>
          <w:rFonts w:ascii="Times New Roman" w:hAnsi="Times New Roman" w:cs="Times New Roman"/>
          <w:sz w:val="24"/>
          <w:szCs w:val="24"/>
        </w:rPr>
      </w:pPr>
    </w:p>
    <w:p w:rsidR="0049180D" w:rsidRPr="002D7853" w:rsidRDefault="0049180D" w:rsidP="0049180D">
      <w:pPr>
        <w:spacing w:line="480" w:lineRule="auto"/>
        <w:jc w:val="center"/>
        <w:rPr>
          <w:rFonts w:ascii="Times New Roman" w:hAnsi="Times New Roman" w:cs="Times New Roman"/>
          <w:sz w:val="24"/>
          <w:szCs w:val="24"/>
        </w:rPr>
      </w:pPr>
    </w:p>
    <w:p w:rsidR="0049180D" w:rsidRPr="002D7853" w:rsidRDefault="0049180D" w:rsidP="0049180D">
      <w:pPr>
        <w:spacing w:line="480" w:lineRule="auto"/>
        <w:jc w:val="center"/>
        <w:rPr>
          <w:rFonts w:ascii="Times New Roman" w:hAnsi="Times New Roman" w:cs="Times New Roman"/>
          <w:sz w:val="24"/>
          <w:szCs w:val="24"/>
        </w:rPr>
      </w:pPr>
    </w:p>
    <w:p w:rsidR="0049180D" w:rsidRPr="002D7853" w:rsidRDefault="0049180D" w:rsidP="0049180D">
      <w:pPr>
        <w:spacing w:line="480" w:lineRule="auto"/>
        <w:jc w:val="center"/>
        <w:rPr>
          <w:rFonts w:ascii="Times New Roman" w:hAnsi="Times New Roman" w:cs="Times New Roman"/>
          <w:sz w:val="24"/>
          <w:szCs w:val="24"/>
        </w:rPr>
      </w:pPr>
    </w:p>
    <w:p w:rsidR="0049180D" w:rsidRPr="002D7853" w:rsidRDefault="0049180D" w:rsidP="0049180D">
      <w:pPr>
        <w:spacing w:line="480" w:lineRule="auto"/>
        <w:jc w:val="center"/>
        <w:rPr>
          <w:rFonts w:ascii="Times New Roman" w:hAnsi="Times New Roman" w:cs="Times New Roman"/>
          <w:sz w:val="24"/>
          <w:szCs w:val="24"/>
        </w:rPr>
      </w:pPr>
    </w:p>
    <w:p w:rsidR="0049180D" w:rsidRPr="002D7853" w:rsidRDefault="0049180D" w:rsidP="0049180D">
      <w:pPr>
        <w:spacing w:line="480" w:lineRule="auto"/>
        <w:jc w:val="center"/>
        <w:rPr>
          <w:rFonts w:ascii="Times New Roman" w:hAnsi="Times New Roman" w:cs="Times New Roman"/>
          <w:sz w:val="24"/>
          <w:szCs w:val="24"/>
        </w:rPr>
      </w:pPr>
    </w:p>
    <w:p w:rsidR="00182FD8" w:rsidRPr="002D7853" w:rsidRDefault="00DC7777" w:rsidP="0049180D">
      <w:pPr>
        <w:spacing w:line="480" w:lineRule="auto"/>
        <w:jc w:val="center"/>
        <w:rPr>
          <w:rFonts w:ascii="Times New Roman" w:hAnsi="Times New Roman" w:cs="Times New Roman"/>
          <w:sz w:val="24"/>
          <w:szCs w:val="24"/>
        </w:rPr>
      </w:pPr>
      <w:r w:rsidRPr="002D7853">
        <w:rPr>
          <w:rFonts w:ascii="Times New Roman" w:hAnsi="Times New Roman" w:cs="Times New Roman"/>
          <w:sz w:val="24"/>
          <w:szCs w:val="24"/>
        </w:rPr>
        <w:t>Worldviews Paper</w:t>
      </w:r>
    </w:p>
    <w:p w:rsidR="00D109AE" w:rsidRPr="002D7853" w:rsidRDefault="00DC7777" w:rsidP="0049180D">
      <w:pPr>
        <w:spacing w:line="480" w:lineRule="auto"/>
        <w:jc w:val="center"/>
        <w:rPr>
          <w:rFonts w:ascii="Times New Roman" w:hAnsi="Times New Roman" w:cs="Times New Roman"/>
          <w:sz w:val="24"/>
          <w:szCs w:val="24"/>
        </w:rPr>
      </w:pPr>
      <w:r w:rsidRPr="002D7853">
        <w:rPr>
          <w:rFonts w:ascii="Times New Roman" w:hAnsi="Times New Roman" w:cs="Times New Roman"/>
          <w:sz w:val="24"/>
          <w:szCs w:val="24"/>
        </w:rPr>
        <w:t>Name of student</w:t>
      </w:r>
    </w:p>
    <w:p w:rsidR="00D109AE" w:rsidRPr="002D7853" w:rsidRDefault="00DC7777" w:rsidP="0049180D">
      <w:pPr>
        <w:spacing w:line="480" w:lineRule="auto"/>
        <w:jc w:val="center"/>
        <w:rPr>
          <w:rFonts w:ascii="Times New Roman" w:hAnsi="Times New Roman" w:cs="Times New Roman"/>
          <w:sz w:val="24"/>
          <w:szCs w:val="24"/>
        </w:rPr>
      </w:pPr>
      <w:r w:rsidRPr="002D7853">
        <w:rPr>
          <w:rFonts w:ascii="Times New Roman" w:hAnsi="Times New Roman" w:cs="Times New Roman"/>
          <w:sz w:val="24"/>
          <w:szCs w:val="24"/>
        </w:rPr>
        <w:t>Institutional Affiliation</w:t>
      </w:r>
    </w:p>
    <w:p w:rsidR="00D109AE" w:rsidRPr="002D7853" w:rsidRDefault="00DC7777" w:rsidP="0049180D">
      <w:pPr>
        <w:spacing w:line="480" w:lineRule="auto"/>
        <w:jc w:val="center"/>
        <w:rPr>
          <w:rFonts w:ascii="Times New Roman" w:hAnsi="Times New Roman" w:cs="Times New Roman"/>
          <w:sz w:val="24"/>
          <w:szCs w:val="24"/>
        </w:rPr>
      </w:pPr>
      <w:r w:rsidRPr="002D7853">
        <w:rPr>
          <w:rFonts w:ascii="Times New Roman" w:hAnsi="Times New Roman" w:cs="Times New Roman"/>
          <w:sz w:val="24"/>
          <w:szCs w:val="24"/>
        </w:rPr>
        <w:t>Date of submission</w:t>
      </w:r>
    </w:p>
    <w:p w:rsidR="0049180D" w:rsidRPr="002D7853" w:rsidRDefault="0049180D" w:rsidP="0049180D">
      <w:pPr>
        <w:pStyle w:val="Heading1"/>
        <w:spacing w:line="480" w:lineRule="auto"/>
        <w:rPr>
          <w:rFonts w:ascii="Times New Roman" w:hAnsi="Times New Roman" w:cs="Times New Roman"/>
          <w:sz w:val="24"/>
          <w:szCs w:val="24"/>
        </w:rPr>
      </w:pPr>
    </w:p>
    <w:p w:rsidR="0049180D" w:rsidRPr="002D7853" w:rsidRDefault="0049180D" w:rsidP="0049180D">
      <w:pPr>
        <w:pStyle w:val="Heading1"/>
        <w:spacing w:line="480" w:lineRule="auto"/>
        <w:rPr>
          <w:rFonts w:ascii="Times New Roman" w:hAnsi="Times New Roman" w:cs="Times New Roman"/>
          <w:sz w:val="24"/>
          <w:szCs w:val="24"/>
        </w:rPr>
      </w:pPr>
    </w:p>
    <w:p w:rsidR="0049180D" w:rsidRPr="002D7853" w:rsidRDefault="0049180D" w:rsidP="0049180D">
      <w:pPr>
        <w:pStyle w:val="Heading1"/>
        <w:spacing w:line="480" w:lineRule="auto"/>
        <w:rPr>
          <w:rFonts w:ascii="Times New Roman" w:hAnsi="Times New Roman" w:cs="Times New Roman"/>
          <w:sz w:val="24"/>
          <w:szCs w:val="24"/>
        </w:rPr>
      </w:pPr>
    </w:p>
    <w:p w:rsidR="0049180D" w:rsidRPr="002D7853" w:rsidRDefault="0049180D" w:rsidP="0049180D">
      <w:pPr>
        <w:pStyle w:val="Heading1"/>
        <w:spacing w:line="480" w:lineRule="auto"/>
        <w:rPr>
          <w:rFonts w:ascii="Times New Roman" w:hAnsi="Times New Roman" w:cs="Times New Roman"/>
          <w:sz w:val="24"/>
          <w:szCs w:val="24"/>
        </w:rPr>
      </w:pPr>
    </w:p>
    <w:p w:rsidR="0049180D" w:rsidRPr="002D7853" w:rsidRDefault="0049180D" w:rsidP="0049180D">
      <w:pPr>
        <w:rPr>
          <w:rFonts w:ascii="Times New Roman" w:hAnsi="Times New Roman" w:cs="Times New Roman"/>
          <w:sz w:val="24"/>
          <w:szCs w:val="24"/>
        </w:rPr>
      </w:pPr>
    </w:p>
    <w:p w:rsidR="0049180D" w:rsidRPr="002D7853" w:rsidRDefault="0049180D" w:rsidP="0049180D">
      <w:pPr>
        <w:rPr>
          <w:rFonts w:ascii="Times New Roman" w:hAnsi="Times New Roman" w:cs="Times New Roman"/>
          <w:sz w:val="24"/>
          <w:szCs w:val="24"/>
        </w:rPr>
      </w:pPr>
    </w:p>
    <w:p w:rsidR="00D109AE" w:rsidRPr="002D7853" w:rsidRDefault="00DC7777" w:rsidP="0049180D">
      <w:pPr>
        <w:pStyle w:val="Heading1"/>
        <w:spacing w:line="480" w:lineRule="auto"/>
        <w:jc w:val="center"/>
        <w:rPr>
          <w:rFonts w:ascii="Times New Roman" w:hAnsi="Times New Roman" w:cs="Times New Roman"/>
          <w:sz w:val="24"/>
          <w:szCs w:val="24"/>
        </w:rPr>
      </w:pPr>
      <w:r w:rsidRPr="002D7853">
        <w:rPr>
          <w:rFonts w:ascii="Times New Roman" w:hAnsi="Times New Roman" w:cs="Times New Roman"/>
          <w:sz w:val="24"/>
          <w:szCs w:val="24"/>
        </w:rPr>
        <w:lastRenderedPageBreak/>
        <w:t>Introduction</w:t>
      </w:r>
    </w:p>
    <w:p w:rsidR="00BB50B6" w:rsidRPr="002D7853" w:rsidRDefault="00DC7777" w:rsidP="0049180D">
      <w:pPr>
        <w:spacing w:line="480" w:lineRule="auto"/>
        <w:ind w:firstLine="720"/>
        <w:jc w:val="both"/>
        <w:rPr>
          <w:rFonts w:ascii="Times New Roman" w:hAnsi="Times New Roman" w:cs="Times New Roman"/>
          <w:sz w:val="24"/>
          <w:szCs w:val="24"/>
        </w:rPr>
      </w:pPr>
      <w:r w:rsidRPr="002D7853">
        <w:rPr>
          <w:rFonts w:ascii="Times New Roman" w:hAnsi="Times New Roman" w:cs="Times New Roman"/>
          <w:sz w:val="24"/>
          <w:szCs w:val="24"/>
        </w:rPr>
        <w:t xml:space="preserve">According to the American Scientific Affiliation, a worldview is a mental model of reality that defines a comprehensive framework of ideas and </w:t>
      </w:r>
      <w:r w:rsidR="0096378F" w:rsidRPr="002D7853">
        <w:rPr>
          <w:rFonts w:ascii="Times New Roman" w:hAnsi="Times New Roman" w:cs="Times New Roman"/>
          <w:sz w:val="24"/>
          <w:szCs w:val="24"/>
        </w:rPr>
        <w:t>attitudes about</w:t>
      </w:r>
      <w:r w:rsidRPr="002D7853">
        <w:rPr>
          <w:rFonts w:ascii="Times New Roman" w:hAnsi="Times New Roman" w:cs="Times New Roman"/>
          <w:sz w:val="24"/>
          <w:szCs w:val="24"/>
        </w:rPr>
        <w:t xml:space="preserve"> the world, </w:t>
      </w:r>
      <w:r w:rsidR="00A536F8" w:rsidRPr="002D7853">
        <w:rPr>
          <w:rFonts w:ascii="Times New Roman" w:hAnsi="Times New Roman" w:cs="Times New Roman"/>
          <w:sz w:val="24"/>
          <w:szCs w:val="24"/>
        </w:rPr>
        <w:t>us</w:t>
      </w:r>
      <w:r w:rsidRPr="002D7853">
        <w:rPr>
          <w:rFonts w:ascii="Times New Roman" w:hAnsi="Times New Roman" w:cs="Times New Roman"/>
          <w:sz w:val="24"/>
          <w:szCs w:val="24"/>
        </w:rPr>
        <w:t xml:space="preserve"> as well as life. This implies that a worldview represents a system of personally or individually customized </w:t>
      </w:r>
      <w:r w:rsidR="0096378F" w:rsidRPr="002D7853">
        <w:rPr>
          <w:rFonts w:ascii="Times New Roman" w:hAnsi="Times New Roman" w:cs="Times New Roman"/>
          <w:sz w:val="24"/>
          <w:szCs w:val="24"/>
        </w:rPr>
        <w:t>theories or</w:t>
      </w:r>
      <w:r w:rsidRPr="002D7853">
        <w:rPr>
          <w:rFonts w:ascii="Times New Roman" w:hAnsi="Times New Roman" w:cs="Times New Roman"/>
          <w:sz w:val="24"/>
          <w:szCs w:val="24"/>
        </w:rPr>
        <w:t xml:space="preserve"> a system of belief about how the world and how </w:t>
      </w:r>
      <w:r w:rsidR="0096378F" w:rsidRPr="002D7853">
        <w:rPr>
          <w:rFonts w:ascii="Times New Roman" w:hAnsi="Times New Roman" w:cs="Times New Roman"/>
          <w:sz w:val="24"/>
          <w:szCs w:val="24"/>
        </w:rPr>
        <w:t>it operates</w:t>
      </w:r>
      <w:r w:rsidRPr="002D7853">
        <w:rPr>
          <w:rFonts w:ascii="Times New Roman" w:hAnsi="Times New Roman" w:cs="Times New Roman"/>
          <w:sz w:val="24"/>
          <w:szCs w:val="24"/>
        </w:rPr>
        <w:t xml:space="preserve">.  The understanding of the concept of worldviews is imperative in the life of </w:t>
      </w:r>
      <w:r w:rsidR="0096378F" w:rsidRPr="002D7853">
        <w:rPr>
          <w:rFonts w:ascii="Times New Roman" w:hAnsi="Times New Roman" w:cs="Times New Roman"/>
          <w:sz w:val="24"/>
          <w:szCs w:val="24"/>
        </w:rPr>
        <w:t>humans because</w:t>
      </w:r>
      <w:r w:rsidRPr="002D7853">
        <w:rPr>
          <w:rFonts w:ascii="Times New Roman" w:hAnsi="Times New Roman" w:cs="Times New Roman"/>
          <w:sz w:val="24"/>
          <w:szCs w:val="24"/>
        </w:rPr>
        <w:t xml:space="preserve"> it helps in the definition of the purpose of life in terms </w:t>
      </w:r>
      <w:r w:rsidR="0096378F" w:rsidRPr="002D7853">
        <w:rPr>
          <w:rFonts w:ascii="Times New Roman" w:hAnsi="Times New Roman" w:cs="Times New Roman"/>
          <w:sz w:val="24"/>
          <w:szCs w:val="24"/>
        </w:rPr>
        <w:t>of the</w:t>
      </w:r>
      <w:r w:rsidRPr="002D7853">
        <w:rPr>
          <w:rFonts w:ascii="Times New Roman" w:hAnsi="Times New Roman" w:cs="Times New Roman"/>
          <w:sz w:val="24"/>
          <w:szCs w:val="24"/>
        </w:rPr>
        <w:t xml:space="preserve"> life goals and how it affects human decision-making over time.  It is also important because it helps humans to understand their sense of belongings, why they </w:t>
      </w:r>
      <w:r w:rsidR="0096378F" w:rsidRPr="002D7853">
        <w:rPr>
          <w:rFonts w:ascii="Times New Roman" w:hAnsi="Times New Roman" w:cs="Times New Roman"/>
          <w:sz w:val="24"/>
          <w:szCs w:val="24"/>
        </w:rPr>
        <w:t>exist</w:t>
      </w:r>
      <w:r w:rsidRPr="002D7853">
        <w:rPr>
          <w:rFonts w:ascii="Times New Roman" w:hAnsi="Times New Roman" w:cs="Times New Roman"/>
          <w:sz w:val="24"/>
          <w:szCs w:val="24"/>
        </w:rPr>
        <w:t xml:space="preserve"> </w:t>
      </w:r>
      <w:r w:rsidR="0096378F" w:rsidRPr="002D7853">
        <w:rPr>
          <w:rFonts w:ascii="Times New Roman" w:hAnsi="Times New Roman" w:cs="Times New Roman"/>
          <w:sz w:val="24"/>
          <w:szCs w:val="24"/>
        </w:rPr>
        <w:t>and what</w:t>
      </w:r>
      <w:r w:rsidRPr="002D7853">
        <w:rPr>
          <w:rFonts w:ascii="Times New Roman" w:hAnsi="Times New Roman" w:cs="Times New Roman"/>
          <w:sz w:val="24"/>
          <w:szCs w:val="24"/>
        </w:rPr>
        <w:t xml:space="preserve"> defines the values of their existence</w:t>
      </w:r>
      <w:sdt>
        <w:sdtPr>
          <w:rPr>
            <w:rFonts w:ascii="Times New Roman" w:hAnsi="Times New Roman" w:cs="Times New Roman"/>
            <w:sz w:val="24"/>
            <w:szCs w:val="24"/>
          </w:rPr>
          <w:id w:val="-830135531"/>
          <w:citation/>
        </w:sdtPr>
        <w:sdtEndPr/>
        <w:sdtContent>
          <w:r w:rsidRPr="002D7853">
            <w:rPr>
              <w:rFonts w:ascii="Times New Roman" w:hAnsi="Times New Roman" w:cs="Times New Roman"/>
              <w:sz w:val="24"/>
              <w:szCs w:val="24"/>
            </w:rPr>
            <w:fldChar w:fldCharType="begin"/>
          </w:r>
          <w:r w:rsidRPr="002D7853">
            <w:rPr>
              <w:rFonts w:ascii="Times New Roman" w:hAnsi="Times New Roman" w:cs="Times New Roman"/>
              <w:sz w:val="24"/>
              <w:szCs w:val="24"/>
            </w:rPr>
            <w:instrText xml:space="preserve"> CITATION Rus19 \l 1033 </w:instrText>
          </w:r>
          <w:r w:rsidRPr="002D7853">
            <w:rPr>
              <w:rFonts w:ascii="Times New Roman" w:hAnsi="Times New Roman" w:cs="Times New Roman"/>
              <w:sz w:val="24"/>
              <w:szCs w:val="24"/>
            </w:rPr>
            <w:fldChar w:fldCharType="separate"/>
          </w:r>
          <w:r w:rsidRPr="002D7853">
            <w:rPr>
              <w:rFonts w:ascii="Times New Roman" w:hAnsi="Times New Roman" w:cs="Times New Roman"/>
              <w:noProof/>
              <w:sz w:val="24"/>
              <w:szCs w:val="24"/>
            </w:rPr>
            <w:t xml:space="preserve"> (Rusbult, 2019)</w:t>
          </w:r>
          <w:r w:rsidRPr="002D7853">
            <w:rPr>
              <w:rFonts w:ascii="Times New Roman" w:hAnsi="Times New Roman" w:cs="Times New Roman"/>
              <w:sz w:val="24"/>
              <w:szCs w:val="24"/>
            </w:rPr>
            <w:fldChar w:fldCharType="end"/>
          </w:r>
        </w:sdtContent>
      </w:sdt>
      <w:r w:rsidRPr="002D7853">
        <w:rPr>
          <w:rFonts w:ascii="Times New Roman" w:hAnsi="Times New Roman" w:cs="Times New Roman"/>
          <w:sz w:val="24"/>
          <w:szCs w:val="24"/>
        </w:rPr>
        <w:t xml:space="preserve">. </w:t>
      </w:r>
      <w:r w:rsidR="0096378F" w:rsidRPr="002D7853">
        <w:rPr>
          <w:rFonts w:ascii="Times New Roman" w:hAnsi="Times New Roman" w:cs="Times New Roman"/>
          <w:sz w:val="24"/>
          <w:szCs w:val="24"/>
        </w:rPr>
        <w:t xml:space="preserve"> There are fundamental sets of questions that every worldview must seek to answer. For example, in exploring worldview questions, it is important to focus on questions such as the existence of God, his characteristics and the possible relationship that exists between God and the Universes, how do worldviews shape human decisions and  how they behave in their everyday life for the sake of themselves and the society in entirety, how should people be taught worldviews and how does this  help them in the actualization of life so that they understand and comprehend how dominant decisions  are influenced  and shaped to create history and make life meaningful to us. </w:t>
      </w:r>
    </w:p>
    <w:p w:rsidR="00BB50B6" w:rsidRPr="002D7853" w:rsidRDefault="00DC7777" w:rsidP="0049180D">
      <w:pPr>
        <w:pStyle w:val="Heading1"/>
        <w:spacing w:line="480" w:lineRule="auto"/>
        <w:rPr>
          <w:rFonts w:ascii="Times New Roman" w:hAnsi="Times New Roman" w:cs="Times New Roman"/>
          <w:sz w:val="24"/>
          <w:szCs w:val="24"/>
        </w:rPr>
      </w:pPr>
      <w:r w:rsidRPr="002D7853">
        <w:rPr>
          <w:rFonts w:ascii="Times New Roman" w:hAnsi="Times New Roman" w:cs="Times New Roman"/>
          <w:sz w:val="24"/>
          <w:szCs w:val="24"/>
        </w:rPr>
        <w:t xml:space="preserve">The </w:t>
      </w:r>
      <w:r w:rsidR="000B12BC" w:rsidRPr="002D7853">
        <w:rPr>
          <w:rFonts w:ascii="Times New Roman" w:hAnsi="Times New Roman" w:cs="Times New Roman"/>
          <w:sz w:val="24"/>
          <w:szCs w:val="24"/>
        </w:rPr>
        <w:t>T</w:t>
      </w:r>
      <w:r w:rsidRPr="002D7853">
        <w:rPr>
          <w:rFonts w:ascii="Times New Roman" w:hAnsi="Times New Roman" w:cs="Times New Roman"/>
          <w:sz w:val="24"/>
          <w:szCs w:val="24"/>
        </w:rPr>
        <w:t xml:space="preserve">hree </w:t>
      </w:r>
      <w:r w:rsidR="000B12BC" w:rsidRPr="002D7853">
        <w:rPr>
          <w:rFonts w:ascii="Times New Roman" w:hAnsi="Times New Roman" w:cs="Times New Roman"/>
          <w:sz w:val="24"/>
          <w:szCs w:val="24"/>
        </w:rPr>
        <w:t>M</w:t>
      </w:r>
      <w:r w:rsidRPr="002D7853">
        <w:rPr>
          <w:rFonts w:ascii="Times New Roman" w:hAnsi="Times New Roman" w:cs="Times New Roman"/>
          <w:sz w:val="24"/>
          <w:szCs w:val="24"/>
        </w:rPr>
        <w:t xml:space="preserve">ajor </w:t>
      </w:r>
      <w:r w:rsidR="000B12BC" w:rsidRPr="002D7853">
        <w:rPr>
          <w:rFonts w:ascii="Times New Roman" w:hAnsi="Times New Roman" w:cs="Times New Roman"/>
          <w:sz w:val="24"/>
          <w:szCs w:val="24"/>
        </w:rPr>
        <w:t>W</w:t>
      </w:r>
      <w:r w:rsidRPr="002D7853">
        <w:rPr>
          <w:rFonts w:ascii="Times New Roman" w:hAnsi="Times New Roman" w:cs="Times New Roman"/>
          <w:sz w:val="24"/>
          <w:szCs w:val="24"/>
        </w:rPr>
        <w:t xml:space="preserve">orld </w:t>
      </w:r>
      <w:r w:rsidR="000B12BC" w:rsidRPr="002D7853">
        <w:rPr>
          <w:rFonts w:ascii="Times New Roman" w:hAnsi="Times New Roman" w:cs="Times New Roman"/>
          <w:sz w:val="24"/>
          <w:szCs w:val="24"/>
        </w:rPr>
        <w:t>V</w:t>
      </w:r>
      <w:r w:rsidRPr="002D7853">
        <w:rPr>
          <w:rFonts w:ascii="Times New Roman" w:hAnsi="Times New Roman" w:cs="Times New Roman"/>
          <w:sz w:val="24"/>
          <w:szCs w:val="24"/>
        </w:rPr>
        <w:t>iews</w:t>
      </w:r>
    </w:p>
    <w:p w:rsidR="0096378F" w:rsidRPr="002D7853" w:rsidRDefault="00DC7777" w:rsidP="0049180D">
      <w:pPr>
        <w:spacing w:line="480" w:lineRule="auto"/>
        <w:jc w:val="both"/>
        <w:rPr>
          <w:rFonts w:ascii="Times New Roman" w:hAnsi="Times New Roman" w:cs="Times New Roman"/>
          <w:sz w:val="24"/>
          <w:szCs w:val="24"/>
        </w:rPr>
      </w:pPr>
      <w:r w:rsidRPr="002D7853">
        <w:rPr>
          <w:rFonts w:ascii="Times New Roman" w:hAnsi="Times New Roman" w:cs="Times New Roman"/>
          <w:sz w:val="24"/>
          <w:szCs w:val="24"/>
        </w:rPr>
        <w:t>The three significant worldviews include naturalism, postmodernism, and Christian monotheism. These have been perceived and understood differently and in different parts of the world as explained under the following subheadings.</w:t>
      </w:r>
    </w:p>
    <w:p w:rsidR="000B12BC" w:rsidRPr="002D7853" w:rsidRDefault="00DC7777" w:rsidP="0049180D">
      <w:pPr>
        <w:pStyle w:val="Heading2"/>
        <w:spacing w:line="480" w:lineRule="auto"/>
        <w:rPr>
          <w:rFonts w:ascii="Times New Roman" w:hAnsi="Times New Roman" w:cs="Times New Roman"/>
          <w:sz w:val="24"/>
          <w:szCs w:val="24"/>
        </w:rPr>
      </w:pPr>
      <w:r w:rsidRPr="002D7853">
        <w:rPr>
          <w:rFonts w:ascii="Times New Roman" w:hAnsi="Times New Roman" w:cs="Times New Roman"/>
          <w:sz w:val="24"/>
          <w:szCs w:val="24"/>
        </w:rPr>
        <w:t>Naturalism.</w:t>
      </w:r>
    </w:p>
    <w:p w:rsidR="0096378F" w:rsidRPr="002D7853" w:rsidRDefault="00DC7777" w:rsidP="0049180D">
      <w:pPr>
        <w:spacing w:line="480" w:lineRule="auto"/>
        <w:ind w:firstLine="720"/>
        <w:jc w:val="both"/>
        <w:rPr>
          <w:rFonts w:ascii="Times New Roman" w:hAnsi="Times New Roman" w:cs="Times New Roman"/>
          <w:sz w:val="24"/>
          <w:szCs w:val="24"/>
        </w:rPr>
      </w:pPr>
      <w:r w:rsidRPr="002D7853">
        <w:rPr>
          <w:rFonts w:ascii="Times New Roman" w:hAnsi="Times New Roman" w:cs="Times New Roman"/>
          <w:sz w:val="24"/>
          <w:szCs w:val="24"/>
        </w:rPr>
        <w:t xml:space="preserve">According to James Anderson in his journal of </w:t>
      </w:r>
      <w:r w:rsidR="000B12BC" w:rsidRPr="002D7853">
        <w:rPr>
          <w:rFonts w:ascii="Times New Roman" w:hAnsi="Times New Roman" w:cs="Times New Roman"/>
          <w:i/>
          <w:sz w:val="24"/>
          <w:szCs w:val="24"/>
        </w:rPr>
        <w:t>what</w:t>
      </w:r>
      <w:r w:rsidR="00FF70FE" w:rsidRPr="002D7853">
        <w:rPr>
          <w:rFonts w:ascii="Times New Roman" w:hAnsi="Times New Roman" w:cs="Times New Roman"/>
          <w:i/>
          <w:sz w:val="24"/>
          <w:szCs w:val="24"/>
        </w:rPr>
        <w:t xml:space="preserve"> are we? Three views on Human Nature, </w:t>
      </w:r>
      <w:r w:rsidR="00FF70FE" w:rsidRPr="002D7853">
        <w:rPr>
          <w:rFonts w:ascii="Times New Roman" w:hAnsi="Times New Roman" w:cs="Times New Roman"/>
          <w:sz w:val="24"/>
          <w:szCs w:val="24"/>
        </w:rPr>
        <w:t xml:space="preserve">naturalism defines a theory or thesis that supposes the sole existence of the universe. </w:t>
      </w:r>
      <w:r w:rsidR="00FF70FE" w:rsidRPr="002D7853">
        <w:rPr>
          <w:rFonts w:ascii="Times New Roman" w:hAnsi="Times New Roman" w:cs="Times New Roman"/>
          <w:sz w:val="24"/>
          <w:szCs w:val="24"/>
        </w:rPr>
        <w:lastRenderedPageBreak/>
        <w:t xml:space="preserve">There are important concerns that are raised through the theory of naturalism including the understanding of what comprises the "natural" component of the universe. However, </w:t>
      </w:r>
      <w:r w:rsidR="006526EF" w:rsidRPr="002D7853">
        <w:rPr>
          <w:rFonts w:ascii="Times New Roman" w:hAnsi="Times New Roman" w:cs="Times New Roman"/>
          <w:sz w:val="24"/>
          <w:szCs w:val="24"/>
        </w:rPr>
        <w:t>an</w:t>
      </w:r>
      <w:r w:rsidR="00FF70FE" w:rsidRPr="002D7853">
        <w:rPr>
          <w:rFonts w:ascii="Times New Roman" w:hAnsi="Times New Roman" w:cs="Times New Roman"/>
          <w:sz w:val="24"/>
          <w:szCs w:val="24"/>
        </w:rPr>
        <w:t xml:space="preserve"> excellent and aggregate understanding among professionals on what nature comprises explicates nature as something whose existence is natural and that which can only be explained or studied as a </w:t>
      </w:r>
      <w:r w:rsidR="002D7853" w:rsidRPr="002D7853">
        <w:rPr>
          <w:rFonts w:ascii="Times New Roman" w:hAnsi="Times New Roman" w:cs="Times New Roman"/>
          <w:sz w:val="24"/>
          <w:szCs w:val="24"/>
        </w:rPr>
        <w:t>principle</w:t>
      </w:r>
      <w:r w:rsidR="00FC6EFC">
        <w:rPr>
          <w:rFonts w:ascii="Times New Roman" w:hAnsi="Times New Roman" w:cs="Times New Roman"/>
          <w:sz w:val="24"/>
          <w:szCs w:val="24"/>
        </w:rPr>
        <w:t xml:space="preserve"> (Lowe, 2011)</w:t>
      </w:r>
      <w:r w:rsidR="00FF70FE" w:rsidRPr="002D7853">
        <w:rPr>
          <w:rFonts w:ascii="Times New Roman" w:hAnsi="Times New Roman" w:cs="Times New Roman"/>
          <w:sz w:val="24"/>
          <w:szCs w:val="24"/>
        </w:rPr>
        <w:t>. This is the basic principle and understanding behind empirical science. There are various worldviews under naturalism as a world view. One such view is the view that all the empirical sciences such as physics, biology, and chemistry can be explained in terms of one another. This makes this worldview to be quite physical in the sense that one physical fact can be used to fix another fact.</w:t>
      </w:r>
    </w:p>
    <w:p w:rsidR="00FF70FE" w:rsidRPr="002D7853" w:rsidRDefault="00DC7777" w:rsidP="0049180D">
      <w:pPr>
        <w:spacing w:line="480" w:lineRule="auto"/>
        <w:ind w:firstLine="720"/>
        <w:jc w:val="both"/>
        <w:rPr>
          <w:rFonts w:ascii="Times New Roman" w:hAnsi="Times New Roman" w:cs="Times New Roman"/>
          <w:sz w:val="24"/>
          <w:szCs w:val="24"/>
        </w:rPr>
      </w:pPr>
      <w:r w:rsidRPr="002D7853">
        <w:rPr>
          <w:rFonts w:ascii="Times New Roman" w:hAnsi="Times New Roman" w:cs="Times New Roman"/>
          <w:sz w:val="24"/>
          <w:szCs w:val="24"/>
        </w:rPr>
        <w:t xml:space="preserve">Naturalism is also important in the understanding of how hard and soft </w:t>
      </w:r>
      <w:r w:rsidR="000B12BC" w:rsidRPr="002D7853">
        <w:rPr>
          <w:rFonts w:ascii="Times New Roman" w:hAnsi="Times New Roman" w:cs="Times New Roman"/>
          <w:sz w:val="24"/>
          <w:szCs w:val="24"/>
        </w:rPr>
        <w:t>naturalists</w:t>
      </w:r>
      <w:r w:rsidRPr="002D7853">
        <w:rPr>
          <w:rFonts w:ascii="Times New Roman" w:hAnsi="Times New Roman" w:cs="Times New Roman"/>
          <w:sz w:val="24"/>
          <w:szCs w:val="24"/>
        </w:rPr>
        <w:t xml:space="preserve"> can be distinguished. In the worldview, soft </w:t>
      </w:r>
      <w:r w:rsidR="000B12BC" w:rsidRPr="002D7853">
        <w:rPr>
          <w:rFonts w:ascii="Times New Roman" w:hAnsi="Times New Roman" w:cs="Times New Roman"/>
          <w:sz w:val="24"/>
          <w:szCs w:val="24"/>
        </w:rPr>
        <w:t>naturalists are</w:t>
      </w:r>
      <w:r w:rsidRPr="002D7853">
        <w:rPr>
          <w:rFonts w:ascii="Times New Roman" w:hAnsi="Times New Roman" w:cs="Times New Roman"/>
          <w:sz w:val="24"/>
          <w:szCs w:val="24"/>
        </w:rPr>
        <w:t xml:space="preserve"> those that are help in the understanding of the reality of the mind of humans as well </w:t>
      </w:r>
      <w:r w:rsidR="000B12BC" w:rsidRPr="002D7853">
        <w:rPr>
          <w:rFonts w:ascii="Times New Roman" w:hAnsi="Times New Roman" w:cs="Times New Roman"/>
          <w:sz w:val="24"/>
          <w:szCs w:val="24"/>
        </w:rPr>
        <w:t>as</w:t>
      </w:r>
      <w:r w:rsidRPr="002D7853">
        <w:rPr>
          <w:rFonts w:ascii="Times New Roman" w:hAnsi="Times New Roman" w:cs="Times New Roman"/>
          <w:sz w:val="24"/>
          <w:szCs w:val="24"/>
        </w:rPr>
        <w:t xml:space="preserve"> the composition of their mental entities like aspects of their thoughts and ideas.  These are important in providing a metaphysical </w:t>
      </w:r>
      <w:r w:rsidR="000B12BC" w:rsidRPr="002D7853">
        <w:rPr>
          <w:rFonts w:ascii="Times New Roman" w:hAnsi="Times New Roman" w:cs="Times New Roman"/>
          <w:sz w:val="24"/>
          <w:szCs w:val="24"/>
        </w:rPr>
        <w:t>explanation</w:t>
      </w:r>
      <w:r w:rsidRPr="002D7853">
        <w:rPr>
          <w:rFonts w:ascii="Times New Roman" w:hAnsi="Times New Roman" w:cs="Times New Roman"/>
          <w:sz w:val="24"/>
          <w:szCs w:val="24"/>
        </w:rPr>
        <w:t xml:space="preserve"> understanding of human aspects of mind </w:t>
      </w:r>
      <w:r w:rsidR="000B12BC" w:rsidRPr="002D7853">
        <w:rPr>
          <w:rFonts w:ascii="Times New Roman" w:hAnsi="Times New Roman" w:cs="Times New Roman"/>
          <w:sz w:val="24"/>
          <w:szCs w:val="24"/>
        </w:rPr>
        <w:t>as non-physical factors that usually gets generated by the brain.  On the other and, hard naturalists focus on denying the existence of such facts and entities about human mind and the mental process. According to these naturalists, such things like the mind do not exist, and therefore people should be left wondering what exactly happens in their minds at any given time.</w:t>
      </w:r>
    </w:p>
    <w:p w:rsidR="000B12BC" w:rsidRPr="002D7853" w:rsidRDefault="00DC7777" w:rsidP="0049180D">
      <w:pPr>
        <w:spacing w:line="480" w:lineRule="auto"/>
        <w:ind w:firstLine="720"/>
        <w:jc w:val="both"/>
        <w:rPr>
          <w:rFonts w:ascii="Times New Roman" w:hAnsi="Times New Roman" w:cs="Times New Roman"/>
          <w:sz w:val="24"/>
          <w:szCs w:val="24"/>
        </w:rPr>
      </w:pPr>
      <w:r w:rsidRPr="002D7853">
        <w:rPr>
          <w:rFonts w:ascii="Times New Roman" w:hAnsi="Times New Roman" w:cs="Times New Roman"/>
          <w:sz w:val="24"/>
          <w:szCs w:val="24"/>
        </w:rPr>
        <w:t xml:space="preserve">The worldview of naturalism can be explored under four distinct categories including the view of God, the understanding of the ultimate reality, the explication of truth and knowledge and the view of human goodness and </w:t>
      </w:r>
      <w:r w:rsidR="002D7853" w:rsidRPr="002D7853">
        <w:rPr>
          <w:rFonts w:ascii="Times New Roman" w:hAnsi="Times New Roman" w:cs="Times New Roman"/>
          <w:sz w:val="24"/>
          <w:szCs w:val="24"/>
        </w:rPr>
        <w:t>value</w:t>
      </w:r>
      <w:r w:rsidR="002D7853" w:rsidRPr="002D7853">
        <w:rPr>
          <w:rFonts w:ascii="Times New Roman" w:hAnsi="Times New Roman" w:cs="Times New Roman"/>
          <w:color w:val="333333"/>
          <w:sz w:val="24"/>
          <w:szCs w:val="24"/>
          <w:shd w:val="clear" w:color="auto" w:fill="FFFFFF"/>
        </w:rPr>
        <w:t xml:space="preserve"> (</w:t>
      </w:r>
      <w:r w:rsidR="00A536F8" w:rsidRPr="002D7853">
        <w:rPr>
          <w:rFonts w:ascii="Times New Roman" w:hAnsi="Times New Roman" w:cs="Times New Roman"/>
          <w:color w:val="333333"/>
          <w:sz w:val="24"/>
          <w:szCs w:val="24"/>
          <w:shd w:val="clear" w:color="auto" w:fill="FFFFFF"/>
        </w:rPr>
        <w:t>Pérez, 2013)</w:t>
      </w:r>
      <w:r w:rsidRPr="002D7853">
        <w:rPr>
          <w:rFonts w:ascii="Times New Roman" w:hAnsi="Times New Roman" w:cs="Times New Roman"/>
          <w:sz w:val="24"/>
          <w:szCs w:val="24"/>
        </w:rPr>
        <w:t xml:space="preserve">. Each of these categories plays an important role in ensuring a better understanding of these concepts and the value that different people attach to each of them across the globe and how it affects their decision-making process and also how they leave with one another in the society.  Starting by the first one, the naturalism's worldview of God is quite simple. There is no God. In this </w:t>
      </w:r>
      <w:r w:rsidRPr="002D7853">
        <w:rPr>
          <w:rFonts w:ascii="Times New Roman" w:hAnsi="Times New Roman" w:cs="Times New Roman"/>
          <w:sz w:val="24"/>
          <w:szCs w:val="24"/>
        </w:rPr>
        <w:lastRenderedPageBreak/>
        <w:t>view, God is understood as some supernatural being that existed out of nothing and therefore non-existent.  Natural is always at the forefront of denying and reject the proposition that there is some transcendent supernatural cause that dictates the universe and how it operates.  This worldview also supposes that the entire universe came into existence through some spontaneous process without any prior cause.</w:t>
      </w:r>
    </w:p>
    <w:p w:rsidR="000B12BC" w:rsidRPr="002D7853" w:rsidRDefault="00DC7777" w:rsidP="0049180D">
      <w:pPr>
        <w:spacing w:line="480" w:lineRule="auto"/>
        <w:ind w:firstLine="720"/>
        <w:jc w:val="both"/>
        <w:rPr>
          <w:rFonts w:ascii="Times New Roman" w:hAnsi="Times New Roman" w:cs="Times New Roman"/>
          <w:sz w:val="24"/>
          <w:szCs w:val="24"/>
        </w:rPr>
      </w:pPr>
      <w:r w:rsidRPr="002D7853">
        <w:rPr>
          <w:rFonts w:ascii="Times New Roman" w:hAnsi="Times New Roman" w:cs="Times New Roman"/>
          <w:sz w:val="24"/>
          <w:szCs w:val="24"/>
        </w:rPr>
        <w:t>The ultimate reality is the other version of the theory of naturalism that defines the physical and the material reality of the university. According to this supposition, everything that exists in the universe can be related in terms of its physical entities that include matter and energy. Accordingly, it entails the basic things or elements that must be made up of fermions and the bosons.  From this worldview perspective, it is clear that universe can be understood as impersonal in its nature and scope and on the basis that there is no moral agent or the existence of any rational intellect behind the presence of the universe. Nature is viewed and perceived as irrational, impersonal and non-moral in this perspective. The implication is quite precise that the world is all about physical stuff and therefore there is no ultimate definition of the life of purpose or the purpose of the universe.  According to this worldview perspective, nothing exists for a reason, and therefore everything that happens does so for no reason. The central idea is just the existence of absolute nothing.</w:t>
      </w:r>
    </w:p>
    <w:p w:rsidR="00F26C4C" w:rsidRPr="002D7853" w:rsidRDefault="00DC7777" w:rsidP="0049180D">
      <w:pPr>
        <w:spacing w:line="480" w:lineRule="auto"/>
        <w:ind w:firstLine="720"/>
        <w:jc w:val="both"/>
        <w:rPr>
          <w:rFonts w:ascii="Times New Roman" w:hAnsi="Times New Roman" w:cs="Times New Roman"/>
          <w:sz w:val="24"/>
          <w:szCs w:val="24"/>
        </w:rPr>
      </w:pPr>
      <w:r w:rsidRPr="002D7853">
        <w:rPr>
          <w:rFonts w:ascii="Times New Roman" w:hAnsi="Times New Roman" w:cs="Times New Roman"/>
          <w:sz w:val="24"/>
          <w:szCs w:val="24"/>
        </w:rPr>
        <w:t xml:space="preserve">Naturalism also has its view in terms of understanding the truth and knowledge as well as attaching a sense of value and goodness to human </w:t>
      </w:r>
      <w:r w:rsidR="002D7853" w:rsidRPr="002D7853">
        <w:rPr>
          <w:rFonts w:ascii="Times New Roman" w:hAnsi="Times New Roman" w:cs="Times New Roman"/>
          <w:sz w:val="24"/>
          <w:szCs w:val="24"/>
        </w:rPr>
        <w:t>actions</w:t>
      </w:r>
      <w:r w:rsidR="002D7853" w:rsidRPr="002D7853">
        <w:rPr>
          <w:rFonts w:ascii="Times New Roman" w:hAnsi="Times New Roman" w:cs="Times New Roman"/>
          <w:color w:val="333333"/>
          <w:sz w:val="24"/>
          <w:szCs w:val="24"/>
          <w:shd w:val="clear" w:color="auto" w:fill="FFFFFF"/>
        </w:rPr>
        <w:t xml:space="preserve"> (</w:t>
      </w:r>
      <w:r w:rsidR="00A536F8" w:rsidRPr="002D7853">
        <w:rPr>
          <w:rFonts w:ascii="Times New Roman" w:hAnsi="Times New Roman" w:cs="Times New Roman"/>
          <w:color w:val="333333"/>
          <w:sz w:val="24"/>
          <w:szCs w:val="24"/>
          <w:shd w:val="clear" w:color="auto" w:fill="FFFFFF"/>
        </w:rPr>
        <w:t>Pérez, 2013)</w:t>
      </w:r>
      <w:r w:rsidRPr="002D7853">
        <w:rPr>
          <w:rFonts w:ascii="Times New Roman" w:hAnsi="Times New Roman" w:cs="Times New Roman"/>
          <w:sz w:val="24"/>
          <w:szCs w:val="24"/>
        </w:rPr>
        <w:t xml:space="preserve">. From a naturalist perspective, there is the existence of objective truth, and it supposes that only science can provide such kind of truth. In this sense, the objective truth implies that science can be understood in terms of hard scientific facts and that the belief in the existence of such facts cannot be attached to the existence of the universe. There is the existence of non-natural entities in this perspective. And everything is just done in sound and fury. The goodness and value perspective of this understanding defines moral goodness and moral value in relation to </w:t>
      </w:r>
      <w:r w:rsidRPr="002D7853">
        <w:rPr>
          <w:rFonts w:ascii="Times New Roman" w:hAnsi="Times New Roman" w:cs="Times New Roman"/>
          <w:sz w:val="24"/>
          <w:szCs w:val="24"/>
        </w:rPr>
        <w:lastRenderedPageBreak/>
        <w:t>human understanding and their existence in the universe.  These can be understood from two critical points including subjectivism and utilitarianism. Subjectivism in this sense implies that moral goodness of a person can be understood or defined in terms of human preferences while utilitarianism can be best defined in terms of human pleasures. The naturalist perspective also come in handy in exploring aspects that are related to the principle of utility and how morality directs humans in promoting the greatest happiness to the greatest number of people in society.</w:t>
      </w:r>
    </w:p>
    <w:p w:rsidR="00BB50B6" w:rsidRPr="002D7853" w:rsidRDefault="00DC7777" w:rsidP="0049180D">
      <w:pPr>
        <w:pStyle w:val="Heading2"/>
        <w:spacing w:line="480" w:lineRule="auto"/>
        <w:rPr>
          <w:rFonts w:ascii="Times New Roman" w:hAnsi="Times New Roman" w:cs="Times New Roman"/>
          <w:sz w:val="24"/>
          <w:szCs w:val="24"/>
        </w:rPr>
      </w:pPr>
      <w:r w:rsidRPr="002D7853">
        <w:rPr>
          <w:rFonts w:ascii="Times New Roman" w:hAnsi="Times New Roman" w:cs="Times New Roman"/>
          <w:sz w:val="24"/>
          <w:szCs w:val="24"/>
        </w:rPr>
        <w:t>Postmodernism</w:t>
      </w:r>
    </w:p>
    <w:p w:rsidR="00F26C4C" w:rsidRPr="002D7853" w:rsidRDefault="00DC7777" w:rsidP="0049180D">
      <w:pPr>
        <w:spacing w:line="480" w:lineRule="auto"/>
        <w:ind w:firstLine="720"/>
        <w:jc w:val="both"/>
        <w:rPr>
          <w:rFonts w:ascii="Times New Roman" w:hAnsi="Times New Roman" w:cs="Times New Roman"/>
          <w:sz w:val="24"/>
          <w:szCs w:val="24"/>
        </w:rPr>
      </w:pPr>
      <w:r w:rsidRPr="002D7853">
        <w:rPr>
          <w:rFonts w:ascii="Times New Roman" w:hAnsi="Times New Roman" w:cs="Times New Roman"/>
          <w:sz w:val="24"/>
          <w:szCs w:val="24"/>
        </w:rPr>
        <w:t xml:space="preserve">The basic understanding of the worldview of postmodernism is based on the proposition that there are no absolute norms and there is nothing like the existence of objective reality.  This implies that there are no absolute standards by which humans are being </w:t>
      </w:r>
      <w:r w:rsidR="002D7853" w:rsidRPr="002D7853">
        <w:rPr>
          <w:rFonts w:ascii="Times New Roman" w:hAnsi="Times New Roman" w:cs="Times New Roman"/>
          <w:sz w:val="24"/>
          <w:szCs w:val="24"/>
        </w:rPr>
        <w:t>controlled</w:t>
      </w:r>
      <w:r w:rsidR="00FC6EFC">
        <w:rPr>
          <w:rFonts w:ascii="Times New Roman" w:hAnsi="Times New Roman" w:cs="Times New Roman"/>
          <w:sz w:val="24"/>
          <w:szCs w:val="24"/>
        </w:rPr>
        <w:t xml:space="preserve"> (Berger, 2005)</w:t>
      </w:r>
      <w:r w:rsidRPr="002D7853">
        <w:rPr>
          <w:rFonts w:ascii="Times New Roman" w:hAnsi="Times New Roman" w:cs="Times New Roman"/>
          <w:sz w:val="24"/>
          <w:szCs w:val="24"/>
        </w:rPr>
        <w:t>. The postmodernism perspective recognizes the fact that the definition of truth and morality is entirely dependent on us as humans and this can be understood through the concept of constructivism. This view proposes that humans construct truth and reality and therefore this shapes their ideas, thoughts, opinions, values or ideas and ultimately influencing their aspects such as human goals and experiences and also their understanding and perception of the world. Postmodernism can also be explained in relation to fundamental elements such as the understanding of ultimate reality, truth, and knowledge as well as the existence of God.</w:t>
      </w:r>
    </w:p>
    <w:p w:rsidR="00BB50B6" w:rsidRPr="002D7853" w:rsidRDefault="00DC7777" w:rsidP="0049180D">
      <w:pPr>
        <w:spacing w:line="480" w:lineRule="auto"/>
        <w:ind w:firstLine="720"/>
        <w:jc w:val="both"/>
        <w:rPr>
          <w:rFonts w:ascii="Times New Roman" w:hAnsi="Times New Roman" w:cs="Times New Roman"/>
          <w:sz w:val="24"/>
          <w:szCs w:val="24"/>
        </w:rPr>
      </w:pPr>
      <w:r w:rsidRPr="002D7853">
        <w:rPr>
          <w:rFonts w:ascii="Times New Roman" w:hAnsi="Times New Roman" w:cs="Times New Roman"/>
          <w:sz w:val="24"/>
          <w:szCs w:val="24"/>
        </w:rPr>
        <w:t>The postmodernist view of God argues that there is nothing like the existence of God in the classical sense.  This means that God is not considered as a transcendent personal creator of the universe. However, there is the supposition that God exists objectively and absolutely and is the sole controller of the human projections instead of the independent realities that shape individual opinions and ideas.</w:t>
      </w:r>
      <w:r w:rsidR="006420C3" w:rsidRPr="002D7853">
        <w:rPr>
          <w:rFonts w:ascii="Times New Roman" w:hAnsi="Times New Roman" w:cs="Times New Roman"/>
          <w:sz w:val="24"/>
          <w:szCs w:val="24"/>
        </w:rPr>
        <w:t xml:space="preserve"> Postmodernism also views the ultimate</w:t>
      </w:r>
      <w:r w:rsidR="00EA2D91" w:rsidRPr="002D7853">
        <w:rPr>
          <w:rFonts w:ascii="Times New Roman" w:hAnsi="Times New Roman" w:cs="Times New Roman"/>
          <w:sz w:val="24"/>
          <w:szCs w:val="24"/>
        </w:rPr>
        <w:t xml:space="preserve"> reality can be understood in </w:t>
      </w:r>
      <w:r w:rsidRPr="002D7853">
        <w:rPr>
          <w:rFonts w:ascii="Times New Roman" w:hAnsi="Times New Roman" w:cs="Times New Roman"/>
          <w:sz w:val="24"/>
          <w:szCs w:val="24"/>
        </w:rPr>
        <w:t>both the absolute and</w:t>
      </w:r>
      <w:r w:rsidR="00EA2D91" w:rsidRPr="002D7853">
        <w:rPr>
          <w:rFonts w:ascii="Times New Roman" w:hAnsi="Times New Roman" w:cs="Times New Roman"/>
          <w:sz w:val="24"/>
          <w:szCs w:val="24"/>
        </w:rPr>
        <w:t xml:space="preserve"> the objective sense in which there is an </w:t>
      </w:r>
      <w:r w:rsidR="00EA2D91" w:rsidRPr="002D7853">
        <w:rPr>
          <w:rFonts w:ascii="Times New Roman" w:hAnsi="Times New Roman" w:cs="Times New Roman"/>
          <w:sz w:val="24"/>
          <w:szCs w:val="24"/>
        </w:rPr>
        <w:lastRenderedPageBreak/>
        <w:t xml:space="preserve">understanding that no ultimate </w:t>
      </w:r>
      <w:r w:rsidRPr="002D7853">
        <w:rPr>
          <w:rFonts w:ascii="Times New Roman" w:hAnsi="Times New Roman" w:cs="Times New Roman"/>
          <w:sz w:val="24"/>
          <w:szCs w:val="24"/>
        </w:rPr>
        <w:t>reality exists</w:t>
      </w:r>
      <w:r w:rsidR="00EA2D91" w:rsidRPr="002D7853">
        <w:rPr>
          <w:rFonts w:ascii="Times New Roman" w:hAnsi="Times New Roman" w:cs="Times New Roman"/>
          <w:sz w:val="24"/>
          <w:szCs w:val="24"/>
        </w:rPr>
        <w:t xml:space="preserve"> independently from us.  The concept is t</w:t>
      </w:r>
      <w:r w:rsidRPr="002D7853">
        <w:rPr>
          <w:rFonts w:ascii="Times New Roman" w:hAnsi="Times New Roman" w:cs="Times New Roman"/>
          <w:sz w:val="24"/>
          <w:szCs w:val="24"/>
        </w:rPr>
        <w:t>he belief in relative realities. There is no otherworldly close to home Creator who exists unbiased and totally. The main God or divine beings that could exist must be at human root projections as opposed to autonomous substances. Postmodernism may show up religiously liberal and pluralistic, however beyond a shadow of a doubt; it has an absolutist and exclusivist center: it basically can't endure an outright God.</w:t>
      </w:r>
    </w:p>
    <w:p w:rsidR="00BB50B6" w:rsidRPr="002D7853" w:rsidRDefault="00DC7777" w:rsidP="0049180D">
      <w:pPr>
        <w:spacing w:line="480" w:lineRule="auto"/>
        <w:ind w:firstLine="720"/>
        <w:jc w:val="both"/>
        <w:rPr>
          <w:rFonts w:ascii="Times New Roman" w:hAnsi="Times New Roman" w:cs="Times New Roman"/>
          <w:sz w:val="24"/>
          <w:szCs w:val="24"/>
        </w:rPr>
      </w:pPr>
      <w:r w:rsidRPr="002D7853">
        <w:rPr>
          <w:rFonts w:ascii="Times New Roman" w:hAnsi="Times New Roman" w:cs="Times New Roman"/>
          <w:sz w:val="24"/>
          <w:szCs w:val="24"/>
        </w:rPr>
        <w:t xml:space="preserve">Regarding absolute truth, there is no ultimate reality in any supreme or target sense. No ultimate reality is the thing that it is, autonomously of us. There are just relative substances: in respect to people or to societies. In one sense, at that point, there is no ultimate reality for the Postmodernist. Be that as it may, in another reason, there are many extreme truths: what's definitive is essentially what's definitive for you, as far as your development of the </w:t>
      </w:r>
      <w:r w:rsidR="002D7853" w:rsidRPr="002D7853">
        <w:rPr>
          <w:rFonts w:ascii="Times New Roman" w:hAnsi="Times New Roman" w:cs="Times New Roman"/>
          <w:sz w:val="24"/>
          <w:szCs w:val="24"/>
        </w:rPr>
        <w:t>world</w:t>
      </w:r>
      <w:r w:rsidR="00FC6EFC">
        <w:rPr>
          <w:rFonts w:ascii="Times New Roman" w:hAnsi="Times New Roman" w:cs="Times New Roman"/>
          <w:sz w:val="24"/>
          <w:szCs w:val="24"/>
        </w:rPr>
        <w:t xml:space="preserve"> </w:t>
      </w:r>
      <w:proofErr w:type="gramStart"/>
      <w:r w:rsidR="00FC6EFC">
        <w:rPr>
          <w:rFonts w:ascii="Times New Roman" w:hAnsi="Times New Roman" w:cs="Times New Roman"/>
          <w:sz w:val="24"/>
          <w:szCs w:val="24"/>
        </w:rPr>
        <w:t>( Caldwell</w:t>
      </w:r>
      <w:proofErr w:type="gramEnd"/>
      <w:r w:rsidR="00FC6EFC">
        <w:rPr>
          <w:rFonts w:ascii="Times New Roman" w:hAnsi="Times New Roman" w:cs="Times New Roman"/>
          <w:sz w:val="24"/>
          <w:szCs w:val="24"/>
        </w:rPr>
        <w:t xml:space="preserve"> &amp; Ahluwalia, 2017)</w:t>
      </w:r>
      <w:r w:rsidRPr="00286947">
        <w:rPr>
          <w:rFonts w:ascii="Times New Roman" w:hAnsi="Times New Roman" w:cs="Times New Roman"/>
          <w:sz w:val="24"/>
          <w:szCs w:val="24"/>
        </w:rPr>
        <w:t>.</w:t>
      </w:r>
      <w:r w:rsidRPr="002D7853">
        <w:rPr>
          <w:rFonts w:ascii="Times New Roman" w:hAnsi="Times New Roman" w:cs="Times New Roman"/>
          <w:sz w:val="24"/>
          <w:szCs w:val="24"/>
        </w:rPr>
        <w:t xml:space="preserve"> Truth isn't something to be found to such an extent as something to be made. For the Postmodernist, truth is social development. It emerges out of the decisions and inclinations of human social orders. To put it plainly, something is genuine because we have concluded that it is valid, either separately or by and large. We have anticipated a specific elucidation onto our encounters. There are no outright standards; there are no target criteria of goodness. Nothing is dispassionately fortunate or unfortunate. Or maybe, if something is excellent, that is because we have concluded that it is unique. In the case of something is essential, that is because it is profitable for us. Nothing has a characteristic and target esteem, just in uprightness of what it is.</w:t>
      </w:r>
    </w:p>
    <w:p w:rsidR="00EA499B" w:rsidRPr="002D7853" w:rsidRDefault="00DC7777" w:rsidP="0049180D">
      <w:pPr>
        <w:pStyle w:val="Heading2"/>
        <w:spacing w:line="480" w:lineRule="auto"/>
        <w:rPr>
          <w:rFonts w:ascii="Times New Roman" w:hAnsi="Times New Roman" w:cs="Times New Roman"/>
          <w:sz w:val="24"/>
          <w:szCs w:val="24"/>
        </w:rPr>
      </w:pPr>
      <w:r w:rsidRPr="002D7853">
        <w:rPr>
          <w:rFonts w:ascii="Times New Roman" w:hAnsi="Times New Roman" w:cs="Times New Roman"/>
          <w:sz w:val="24"/>
          <w:szCs w:val="24"/>
        </w:rPr>
        <w:t>Christian Monotheism.</w:t>
      </w:r>
    </w:p>
    <w:p w:rsidR="00BB50B6" w:rsidRPr="002D7853" w:rsidRDefault="00DC7777" w:rsidP="0049180D">
      <w:pPr>
        <w:spacing w:line="480" w:lineRule="auto"/>
        <w:ind w:firstLine="720"/>
        <w:jc w:val="both"/>
        <w:rPr>
          <w:rFonts w:ascii="Times New Roman" w:hAnsi="Times New Roman" w:cs="Times New Roman"/>
          <w:sz w:val="24"/>
          <w:szCs w:val="24"/>
        </w:rPr>
      </w:pPr>
      <w:r w:rsidRPr="002D7853">
        <w:rPr>
          <w:rFonts w:ascii="Times New Roman" w:hAnsi="Times New Roman" w:cs="Times New Roman"/>
          <w:sz w:val="24"/>
          <w:szCs w:val="24"/>
        </w:rPr>
        <w:t xml:space="preserve">Christian monotheism is the world perception that is based on the foundation of the bible. This worldview presupposes the existence of one </w:t>
      </w:r>
      <w:r w:rsidR="00EA499B" w:rsidRPr="002D7853">
        <w:rPr>
          <w:rFonts w:ascii="Times New Roman" w:hAnsi="Times New Roman" w:cs="Times New Roman"/>
          <w:sz w:val="24"/>
          <w:szCs w:val="24"/>
        </w:rPr>
        <w:t>God that</w:t>
      </w:r>
      <w:r w:rsidRPr="002D7853">
        <w:rPr>
          <w:rFonts w:ascii="Times New Roman" w:hAnsi="Times New Roman" w:cs="Times New Roman"/>
          <w:sz w:val="24"/>
          <w:szCs w:val="24"/>
        </w:rPr>
        <w:t xml:space="preserve"> has defined </w:t>
      </w:r>
      <w:r w:rsidR="002D7853" w:rsidRPr="002D7853">
        <w:rPr>
          <w:rFonts w:ascii="Times New Roman" w:hAnsi="Times New Roman" w:cs="Times New Roman"/>
          <w:sz w:val="24"/>
          <w:szCs w:val="24"/>
        </w:rPr>
        <w:t>attributes</w:t>
      </w:r>
      <w:r w:rsidR="00FC6EFC">
        <w:rPr>
          <w:rFonts w:ascii="Times New Roman" w:hAnsi="Times New Roman" w:cs="Times New Roman"/>
          <w:sz w:val="24"/>
          <w:szCs w:val="24"/>
        </w:rPr>
        <w:t xml:space="preserve"> (Revel, 2013)</w:t>
      </w:r>
      <w:r w:rsidRPr="002D7853">
        <w:rPr>
          <w:rFonts w:ascii="Times New Roman" w:hAnsi="Times New Roman" w:cs="Times New Roman"/>
          <w:sz w:val="24"/>
          <w:szCs w:val="24"/>
        </w:rPr>
        <w:t xml:space="preserve">. In this view, God is defined as a spirit that exists as a </w:t>
      </w:r>
      <w:r w:rsidR="00EA499B" w:rsidRPr="002D7853">
        <w:rPr>
          <w:rFonts w:ascii="Times New Roman" w:hAnsi="Times New Roman" w:cs="Times New Roman"/>
          <w:sz w:val="24"/>
          <w:szCs w:val="24"/>
        </w:rPr>
        <w:t>trinity and</w:t>
      </w:r>
      <w:r w:rsidRPr="002D7853">
        <w:rPr>
          <w:rFonts w:ascii="Times New Roman" w:hAnsi="Times New Roman" w:cs="Times New Roman"/>
          <w:sz w:val="24"/>
          <w:szCs w:val="24"/>
        </w:rPr>
        <w:t xml:space="preserve"> is infinite in aspects such as being, glory, blessedness, and perfection. The Monotheistic God is perfect, </w:t>
      </w:r>
      <w:r w:rsidRPr="002D7853">
        <w:rPr>
          <w:rFonts w:ascii="Times New Roman" w:hAnsi="Times New Roman" w:cs="Times New Roman"/>
          <w:sz w:val="24"/>
          <w:szCs w:val="24"/>
        </w:rPr>
        <w:lastRenderedPageBreak/>
        <w:t xml:space="preserve">all-sufficient, eternal, </w:t>
      </w:r>
      <w:r w:rsidR="00EA499B" w:rsidRPr="002D7853">
        <w:rPr>
          <w:rFonts w:ascii="Times New Roman" w:hAnsi="Times New Roman" w:cs="Times New Roman"/>
          <w:sz w:val="24"/>
          <w:szCs w:val="24"/>
        </w:rPr>
        <w:t>unchangeable and</w:t>
      </w:r>
      <w:r w:rsidRPr="002D7853">
        <w:rPr>
          <w:rFonts w:ascii="Times New Roman" w:hAnsi="Times New Roman" w:cs="Times New Roman"/>
          <w:sz w:val="24"/>
          <w:szCs w:val="24"/>
        </w:rPr>
        <w:t xml:space="preserve"> incomprehensible.  Various distinctive values perfect the understanding of God as a supreme being upon whom the entire universe depends. Based on this </w:t>
      </w:r>
      <w:r w:rsidR="00EA499B" w:rsidRPr="002D7853">
        <w:rPr>
          <w:rFonts w:ascii="Times New Roman" w:hAnsi="Times New Roman" w:cs="Times New Roman"/>
          <w:sz w:val="24"/>
          <w:szCs w:val="24"/>
        </w:rPr>
        <w:t>worldview</w:t>
      </w:r>
      <w:r w:rsidRPr="002D7853">
        <w:rPr>
          <w:rFonts w:ascii="Times New Roman" w:hAnsi="Times New Roman" w:cs="Times New Roman"/>
          <w:sz w:val="24"/>
          <w:szCs w:val="24"/>
        </w:rPr>
        <w:t>, it is also possible to explore Christian monotheism based on the view of goodness and value and the basis ultimate reality an</w:t>
      </w:r>
      <w:r w:rsidR="00EA499B" w:rsidRPr="002D7853">
        <w:rPr>
          <w:rFonts w:ascii="Times New Roman" w:hAnsi="Times New Roman" w:cs="Times New Roman"/>
          <w:sz w:val="24"/>
          <w:szCs w:val="24"/>
        </w:rPr>
        <w:t>d the understanding of essential knowledge and truth about the universe.</w:t>
      </w:r>
    </w:p>
    <w:p w:rsidR="00EA499B" w:rsidRPr="002D7853" w:rsidRDefault="00DC7777" w:rsidP="0049180D">
      <w:pPr>
        <w:spacing w:line="480" w:lineRule="auto"/>
        <w:ind w:firstLine="720"/>
        <w:jc w:val="both"/>
        <w:rPr>
          <w:rFonts w:ascii="Times New Roman" w:hAnsi="Times New Roman" w:cs="Times New Roman"/>
          <w:sz w:val="24"/>
          <w:szCs w:val="24"/>
        </w:rPr>
      </w:pPr>
      <w:r w:rsidRPr="002D7853">
        <w:rPr>
          <w:rFonts w:ascii="Times New Roman" w:hAnsi="Times New Roman" w:cs="Times New Roman"/>
          <w:sz w:val="24"/>
          <w:szCs w:val="24"/>
        </w:rPr>
        <w:t xml:space="preserve">With regards to the view of ultimate reality, the Christian monotheism worldview holds that God and God alone is the definition of ultimate reality and the </w:t>
      </w:r>
      <w:r w:rsidR="006526EF" w:rsidRPr="002D7853">
        <w:rPr>
          <w:rFonts w:ascii="Times New Roman" w:hAnsi="Times New Roman" w:cs="Times New Roman"/>
          <w:sz w:val="24"/>
          <w:szCs w:val="24"/>
        </w:rPr>
        <w:t>Supreme Being</w:t>
      </w:r>
      <w:r w:rsidRPr="002D7853">
        <w:rPr>
          <w:rFonts w:ascii="Times New Roman" w:hAnsi="Times New Roman" w:cs="Times New Roman"/>
          <w:sz w:val="24"/>
          <w:szCs w:val="24"/>
        </w:rPr>
        <w:t xml:space="preserve"> that is self-sufficient, righteous, and self-</w:t>
      </w:r>
      <w:r w:rsidR="006526EF" w:rsidRPr="002D7853">
        <w:rPr>
          <w:rFonts w:ascii="Times New Roman" w:hAnsi="Times New Roman" w:cs="Times New Roman"/>
          <w:sz w:val="24"/>
          <w:szCs w:val="24"/>
        </w:rPr>
        <w:t>existent</w:t>
      </w:r>
      <w:r w:rsidR="007D7C2A">
        <w:rPr>
          <w:rFonts w:ascii="Times New Roman" w:hAnsi="Times New Roman" w:cs="Times New Roman"/>
          <w:sz w:val="24"/>
          <w:szCs w:val="24"/>
        </w:rPr>
        <w:t xml:space="preserve"> </w:t>
      </w:r>
      <w:proofErr w:type="gramStart"/>
      <w:r w:rsidR="007D7C2A">
        <w:rPr>
          <w:rFonts w:ascii="Times New Roman" w:hAnsi="Times New Roman" w:cs="Times New Roman"/>
          <w:sz w:val="24"/>
          <w:szCs w:val="24"/>
        </w:rPr>
        <w:t>( Revel</w:t>
      </w:r>
      <w:proofErr w:type="gramEnd"/>
      <w:r w:rsidR="007D7C2A">
        <w:rPr>
          <w:rFonts w:ascii="Times New Roman" w:hAnsi="Times New Roman" w:cs="Times New Roman"/>
          <w:sz w:val="24"/>
          <w:szCs w:val="24"/>
        </w:rPr>
        <w:t>, 2013)</w:t>
      </w:r>
      <w:r w:rsidRPr="002D7853">
        <w:rPr>
          <w:rFonts w:ascii="Times New Roman" w:hAnsi="Times New Roman" w:cs="Times New Roman"/>
          <w:sz w:val="24"/>
          <w:szCs w:val="24"/>
        </w:rPr>
        <w:t>. This view holds that everything on the surface of the earth holds their life by the grace of God that is sufficient for all.  It also holds that God created everything that exists on the surface of the planet in their perfect form and therefore God has the sovereign decree over everything that exists in the universe.</w:t>
      </w:r>
    </w:p>
    <w:p w:rsidR="00EA499B" w:rsidRPr="002D7853" w:rsidRDefault="00DC7777" w:rsidP="0049180D">
      <w:pPr>
        <w:spacing w:line="480" w:lineRule="auto"/>
        <w:ind w:firstLine="720"/>
        <w:jc w:val="both"/>
        <w:rPr>
          <w:rFonts w:ascii="Times New Roman" w:hAnsi="Times New Roman" w:cs="Times New Roman"/>
          <w:sz w:val="24"/>
          <w:szCs w:val="24"/>
        </w:rPr>
      </w:pPr>
      <w:r w:rsidRPr="002D7853">
        <w:rPr>
          <w:rFonts w:ascii="Times New Roman" w:hAnsi="Times New Roman" w:cs="Times New Roman"/>
          <w:sz w:val="24"/>
          <w:szCs w:val="24"/>
        </w:rPr>
        <w:t xml:space="preserve">Christians also have their views on truth and the existence of knowledge about the universe. According to the Christian perspective, reality does not exist independently from God, but God himself is considered as true and just.  Therefore, people focus on God to get the desired truth which is grounded in the desire and character of God and that all persons should follow from the example of </w:t>
      </w:r>
      <w:r w:rsidR="002D7853" w:rsidRPr="002D7853">
        <w:rPr>
          <w:rFonts w:ascii="Times New Roman" w:hAnsi="Times New Roman" w:cs="Times New Roman"/>
          <w:sz w:val="24"/>
          <w:szCs w:val="24"/>
        </w:rPr>
        <w:t>God</w:t>
      </w:r>
      <w:r w:rsidR="007D7C2A">
        <w:rPr>
          <w:rFonts w:ascii="Times New Roman" w:hAnsi="Times New Roman" w:cs="Times New Roman"/>
          <w:sz w:val="24"/>
          <w:szCs w:val="24"/>
        </w:rPr>
        <w:t xml:space="preserve"> (</w:t>
      </w:r>
      <w:proofErr w:type="spellStart"/>
      <w:r w:rsidR="007D7C2A">
        <w:rPr>
          <w:rFonts w:ascii="Times New Roman" w:hAnsi="Times New Roman" w:cs="Times New Roman"/>
          <w:sz w:val="24"/>
          <w:szCs w:val="24"/>
        </w:rPr>
        <w:t>Bauckam</w:t>
      </w:r>
      <w:proofErr w:type="spellEnd"/>
      <w:r w:rsidR="007D7C2A">
        <w:rPr>
          <w:rFonts w:ascii="Times New Roman" w:hAnsi="Times New Roman" w:cs="Times New Roman"/>
          <w:sz w:val="24"/>
          <w:szCs w:val="24"/>
        </w:rPr>
        <w:t>, 2018)</w:t>
      </w:r>
      <w:r w:rsidRPr="002D7853">
        <w:rPr>
          <w:rFonts w:ascii="Times New Roman" w:hAnsi="Times New Roman" w:cs="Times New Roman"/>
          <w:sz w:val="24"/>
          <w:szCs w:val="24"/>
        </w:rPr>
        <w:t xml:space="preserve">. The same analogy also exists in as far as </w:t>
      </w:r>
      <w:r w:rsidR="00FB1439" w:rsidRPr="002D7853">
        <w:rPr>
          <w:rFonts w:ascii="Times New Roman" w:hAnsi="Times New Roman" w:cs="Times New Roman"/>
          <w:sz w:val="24"/>
          <w:szCs w:val="24"/>
        </w:rPr>
        <w:t>the conception of moral goodness and value is concerned. In most cases, God is the standard of goodness and moral values by which people and society is governed. God, in himself, is good and therefore dictates essential aspects of value that guides the life of Christians as well as their relationship with one another in their localities and places of work. It is also a relevant standard by which human cognitive values and divine interpretation of nature is held.</w:t>
      </w:r>
    </w:p>
    <w:p w:rsidR="00FB1439" w:rsidRPr="002D7853" w:rsidRDefault="00DC7777" w:rsidP="002D7853">
      <w:pPr>
        <w:pStyle w:val="Heading2"/>
        <w:spacing w:line="480" w:lineRule="auto"/>
        <w:jc w:val="center"/>
        <w:rPr>
          <w:rFonts w:ascii="Times New Roman" w:hAnsi="Times New Roman" w:cs="Times New Roman"/>
          <w:sz w:val="24"/>
          <w:szCs w:val="24"/>
        </w:rPr>
      </w:pPr>
      <w:r w:rsidRPr="002D7853">
        <w:rPr>
          <w:rFonts w:ascii="Times New Roman" w:hAnsi="Times New Roman" w:cs="Times New Roman"/>
          <w:sz w:val="24"/>
          <w:szCs w:val="24"/>
        </w:rPr>
        <w:lastRenderedPageBreak/>
        <w:t>Summary and Conclusion</w:t>
      </w:r>
    </w:p>
    <w:p w:rsidR="002D7853" w:rsidRPr="002D7853" w:rsidRDefault="00DC7777" w:rsidP="0049180D">
      <w:pPr>
        <w:spacing w:line="480" w:lineRule="auto"/>
        <w:ind w:firstLine="720"/>
        <w:jc w:val="both"/>
        <w:rPr>
          <w:rFonts w:ascii="Times New Roman" w:hAnsi="Times New Roman" w:cs="Times New Roman"/>
          <w:sz w:val="24"/>
          <w:szCs w:val="24"/>
        </w:rPr>
      </w:pPr>
      <w:r w:rsidRPr="002D7853">
        <w:rPr>
          <w:rFonts w:ascii="Times New Roman" w:hAnsi="Times New Roman" w:cs="Times New Roman"/>
          <w:sz w:val="24"/>
          <w:szCs w:val="24"/>
        </w:rPr>
        <w:t xml:space="preserve">From the above discussion on the three world views, it is important to focus on the understanding of the fundamental facts upon which each worldview is based in as far as naturalism, postmodernism and Christian monotheism is concerned. When explicating the distinction among the three worldviews, it is imperative to focus on aspects such as the understanding of absolute reality, the understanding of truth and knowledge and what affects their experience in the society and how society establishes value and goodness through the application of each of these </w:t>
      </w:r>
      <w:proofErr w:type="gramStart"/>
      <w:r w:rsidRPr="00286947">
        <w:rPr>
          <w:rFonts w:ascii="Times New Roman" w:hAnsi="Times New Roman" w:cs="Times New Roman"/>
          <w:sz w:val="24"/>
          <w:szCs w:val="24"/>
        </w:rPr>
        <w:t>concepts</w:t>
      </w:r>
      <w:r w:rsidR="007D7C2A">
        <w:rPr>
          <w:rFonts w:ascii="Times New Roman" w:hAnsi="Times New Roman" w:cs="Times New Roman"/>
          <w:sz w:val="24"/>
          <w:szCs w:val="24"/>
        </w:rPr>
        <w:t>(</w:t>
      </w:r>
      <w:proofErr w:type="spellStart"/>
      <w:proofErr w:type="gramEnd"/>
      <w:r w:rsidR="007D7C2A">
        <w:rPr>
          <w:rFonts w:ascii="Times New Roman" w:hAnsi="Times New Roman" w:cs="Times New Roman"/>
          <w:sz w:val="24"/>
          <w:szCs w:val="24"/>
        </w:rPr>
        <w:t>Bauckham</w:t>
      </w:r>
      <w:proofErr w:type="spellEnd"/>
      <w:r w:rsidR="007D7C2A">
        <w:rPr>
          <w:rFonts w:ascii="Times New Roman" w:hAnsi="Times New Roman" w:cs="Times New Roman"/>
          <w:sz w:val="24"/>
          <w:szCs w:val="24"/>
        </w:rPr>
        <w:t>, 2018)</w:t>
      </w:r>
      <w:r w:rsidRPr="00286947">
        <w:rPr>
          <w:rFonts w:ascii="Times New Roman" w:hAnsi="Times New Roman" w:cs="Times New Roman"/>
          <w:sz w:val="24"/>
          <w:szCs w:val="24"/>
        </w:rPr>
        <w:t>.</w:t>
      </w:r>
      <w:r w:rsidRPr="002D7853">
        <w:rPr>
          <w:rFonts w:ascii="Times New Roman" w:hAnsi="Times New Roman" w:cs="Times New Roman"/>
          <w:sz w:val="24"/>
          <w:szCs w:val="24"/>
        </w:rPr>
        <w:t xml:space="preserve"> Naturalism believes in the existence of physical sciences in the explanation of reality, truth, and goodness of nature. Postmodernism focuses on the advancement of human understanding and holds that the universe exists in its perfect forms and does not appreciate the existence of any supernatural being or force in explaining aspects of the world. The Christian monotheism worldview presupposes the existence of one God who is the standard measure of value and aspects that define truth and moral goodness that all the Christians in the world subscribe and pay homage to. </w:t>
      </w:r>
      <w:r w:rsidR="0049180D" w:rsidRPr="002D7853">
        <w:rPr>
          <w:rFonts w:ascii="Times New Roman" w:hAnsi="Times New Roman" w:cs="Times New Roman"/>
          <w:sz w:val="24"/>
          <w:szCs w:val="24"/>
        </w:rPr>
        <w:t xml:space="preserve">Among the three worldviews, I believe the view of Christian monotheism is the best and the most valid one because we are all created by God and all forms of life </w:t>
      </w:r>
      <w:r w:rsidR="00A536F8" w:rsidRPr="002D7853">
        <w:rPr>
          <w:rFonts w:ascii="Times New Roman" w:hAnsi="Times New Roman" w:cs="Times New Roman"/>
          <w:sz w:val="24"/>
          <w:szCs w:val="24"/>
        </w:rPr>
        <w:t>on</w:t>
      </w:r>
      <w:r w:rsidR="0049180D" w:rsidRPr="002D7853">
        <w:rPr>
          <w:rFonts w:ascii="Times New Roman" w:hAnsi="Times New Roman" w:cs="Times New Roman"/>
          <w:sz w:val="24"/>
          <w:szCs w:val="24"/>
        </w:rPr>
        <w:t xml:space="preserve"> earth are owed to him. His Grace is always sufficient for us in as far as the discerning of truth, and the provision of knowledge that guides humans in decision making is concerned. </w:t>
      </w:r>
    </w:p>
    <w:p w:rsidR="002D7853" w:rsidRPr="002D7853" w:rsidRDefault="002D7853" w:rsidP="0049180D">
      <w:pPr>
        <w:spacing w:line="480" w:lineRule="auto"/>
        <w:ind w:firstLine="720"/>
        <w:jc w:val="both"/>
        <w:rPr>
          <w:rFonts w:ascii="Times New Roman" w:hAnsi="Times New Roman" w:cs="Times New Roman"/>
          <w:sz w:val="24"/>
          <w:szCs w:val="24"/>
        </w:rPr>
      </w:pPr>
    </w:p>
    <w:p w:rsidR="000B12BC" w:rsidRPr="002D7853" w:rsidRDefault="00DC7777" w:rsidP="0049180D">
      <w:pPr>
        <w:spacing w:line="480" w:lineRule="auto"/>
        <w:ind w:firstLine="720"/>
        <w:jc w:val="both"/>
        <w:rPr>
          <w:rFonts w:ascii="Times New Roman" w:hAnsi="Times New Roman" w:cs="Times New Roman"/>
          <w:sz w:val="24"/>
          <w:szCs w:val="24"/>
        </w:rPr>
      </w:pPr>
      <w:r w:rsidRPr="002D7853">
        <w:rPr>
          <w:rFonts w:ascii="Times New Roman" w:hAnsi="Times New Roman" w:cs="Times New Roman"/>
          <w:sz w:val="24"/>
          <w:szCs w:val="24"/>
        </w:rPr>
        <w:t xml:space="preserve"> </w:t>
      </w:r>
    </w:p>
    <w:sdt>
      <w:sdtPr>
        <w:rPr>
          <w:rFonts w:ascii="Times New Roman" w:eastAsiaTheme="minorHAnsi" w:hAnsi="Times New Roman" w:cs="Times New Roman"/>
          <w:b w:val="0"/>
          <w:bCs w:val="0"/>
          <w:color w:val="auto"/>
          <w:sz w:val="24"/>
          <w:szCs w:val="24"/>
        </w:rPr>
        <w:id w:val="1527676153"/>
        <w:docPartObj>
          <w:docPartGallery w:val="Bibliographies"/>
          <w:docPartUnique/>
        </w:docPartObj>
      </w:sdtPr>
      <w:sdtEndPr/>
      <w:sdtContent>
        <w:p w:rsidR="002D7853" w:rsidRPr="002D7853" w:rsidRDefault="00DC7777" w:rsidP="002D7853">
          <w:pPr>
            <w:pStyle w:val="Heading1"/>
            <w:jc w:val="center"/>
            <w:rPr>
              <w:rFonts w:ascii="Times New Roman" w:hAnsi="Times New Roman" w:cs="Times New Roman"/>
              <w:sz w:val="24"/>
              <w:szCs w:val="24"/>
            </w:rPr>
          </w:pPr>
          <w:r w:rsidRPr="002D7853">
            <w:rPr>
              <w:rFonts w:ascii="Times New Roman" w:hAnsi="Times New Roman" w:cs="Times New Roman"/>
              <w:sz w:val="24"/>
              <w:szCs w:val="24"/>
            </w:rPr>
            <w:t>References</w:t>
          </w:r>
        </w:p>
        <w:sdt>
          <w:sdtPr>
            <w:rPr>
              <w:rFonts w:ascii="Times New Roman" w:eastAsiaTheme="minorHAnsi" w:hAnsi="Times New Roman" w:cs="Times New Roman"/>
              <w:b w:val="0"/>
              <w:bCs w:val="0"/>
              <w:color w:val="auto"/>
              <w:sz w:val="24"/>
              <w:szCs w:val="24"/>
            </w:rPr>
            <w:id w:val="-1793357415"/>
            <w:docPartObj>
              <w:docPartGallery w:val="Bibliographies"/>
              <w:docPartUnique/>
            </w:docPartObj>
          </w:sdtPr>
          <w:sdtContent>
            <w:p w:rsidR="002D7853" w:rsidRPr="002D7853" w:rsidRDefault="002D7853" w:rsidP="002D7853">
              <w:pPr>
                <w:pStyle w:val="Heading1"/>
                <w:rPr>
                  <w:rFonts w:ascii="Times New Roman" w:hAnsi="Times New Roman" w:cs="Times New Roman"/>
                  <w:sz w:val="24"/>
                  <w:szCs w:val="24"/>
                </w:rPr>
              </w:pPr>
            </w:p>
            <w:p w:rsidR="002D7853" w:rsidRPr="002D7853" w:rsidRDefault="00DC7777" w:rsidP="002D7853">
              <w:pPr>
                <w:pStyle w:val="cpformat"/>
                <w:shd w:val="clear" w:color="auto" w:fill="FFFFFF"/>
                <w:spacing w:before="0" w:beforeAutospacing="0" w:after="0" w:afterAutospacing="0" w:line="550" w:lineRule="atLeast"/>
                <w:ind w:left="720" w:right="75" w:hanging="720"/>
                <w:rPr>
                  <w:color w:val="000000"/>
                </w:rPr>
              </w:pPr>
              <w:r w:rsidRPr="002D7853">
                <w:rPr>
                  <w:color w:val="000000"/>
                </w:rPr>
                <w:t>B</w:t>
              </w:r>
              <w:r w:rsidR="007D7C2A">
                <w:rPr>
                  <w:color w:val="000000"/>
                </w:rPr>
                <w:t>auck</w:t>
              </w:r>
              <w:bookmarkStart w:id="0" w:name="_GoBack"/>
              <w:bookmarkEnd w:id="0"/>
              <w:r w:rsidR="007D7C2A">
                <w:rPr>
                  <w:color w:val="000000"/>
                </w:rPr>
                <w:t>ham</w:t>
              </w:r>
              <w:r w:rsidRPr="002D7853">
                <w:rPr>
                  <w:color w:val="000000"/>
                </w:rPr>
                <w:t>, R. (2018). Complexities Surrounding God’s Oneness in Biblical Monotheism. </w:t>
              </w:r>
              <w:r w:rsidRPr="002D7853">
                <w:rPr>
                  <w:rStyle w:val="Emphasis"/>
                  <w:color w:val="000000"/>
                </w:rPr>
                <w:t>Monotheism and Its Complexities</w:t>
              </w:r>
              <w:r w:rsidRPr="002D7853">
                <w:rPr>
                  <w:color w:val="000000"/>
                </w:rPr>
                <w:t xml:space="preserve">, 7-18. </w:t>
              </w:r>
            </w:p>
            <w:p w:rsidR="002D7853" w:rsidRPr="002D7853" w:rsidRDefault="00DC7777" w:rsidP="002D7853">
              <w:pPr>
                <w:pStyle w:val="cpformat"/>
                <w:shd w:val="clear" w:color="auto" w:fill="FFFFFF"/>
                <w:spacing w:before="0" w:beforeAutospacing="0" w:after="0" w:afterAutospacing="0" w:line="550" w:lineRule="atLeast"/>
                <w:ind w:left="720" w:right="75" w:hanging="720"/>
                <w:rPr>
                  <w:color w:val="000000"/>
                </w:rPr>
              </w:pPr>
              <w:r w:rsidRPr="002D7853">
                <w:rPr>
                  <w:color w:val="000000"/>
                </w:rPr>
                <w:t>Berger, J. (2005). Living Postmodernism: The Complex Balance of Worldview and Developmental Capacity. </w:t>
              </w:r>
              <w:r w:rsidRPr="002D7853">
                <w:rPr>
                  <w:rStyle w:val="Emphasis"/>
                  <w:color w:val="000000"/>
                </w:rPr>
                <w:t>Revision: A Journal of Consciousness and Transformation</w:t>
              </w:r>
              <w:r w:rsidRPr="002D7853">
                <w:rPr>
                  <w:color w:val="000000"/>
                </w:rPr>
                <w:t>, </w:t>
              </w:r>
              <w:r w:rsidRPr="002D7853">
                <w:rPr>
                  <w:rStyle w:val="Emphasis"/>
                  <w:color w:val="000000"/>
                </w:rPr>
                <w:t>27</w:t>
              </w:r>
              <w:r w:rsidRPr="002D7853">
                <w:rPr>
                  <w:color w:val="000000"/>
                </w:rPr>
                <w:t xml:space="preserve">(4), 20-27. </w:t>
              </w:r>
            </w:p>
            <w:p w:rsidR="002D7853" w:rsidRPr="002D7853" w:rsidRDefault="00DC7777" w:rsidP="002D7853">
              <w:pPr>
                <w:pStyle w:val="cpformat"/>
                <w:shd w:val="clear" w:color="auto" w:fill="FFFFFF"/>
                <w:spacing w:before="0" w:beforeAutospacing="0" w:after="0" w:afterAutospacing="0" w:line="550" w:lineRule="atLeast"/>
                <w:ind w:left="720" w:right="75" w:hanging="720"/>
                <w:rPr>
                  <w:color w:val="000000"/>
                </w:rPr>
              </w:pPr>
              <w:r w:rsidRPr="002D7853">
                <w:rPr>
                  <w:color w:val="000000"/>
                </w:rPr>
                <w:t>Caldwell, C., &amp; Ahluwalia, S. (2017). Adopting an alternative worldview: Perspectives from postmodernism. </w:t>
              </w:r>
              <w:r w:rsidRPr="002D7853">
                <w:rPr>
                  <w:rStyle w:val="Emphasis"/>
                  <w:color w:val="000000"/>
                </w:rPr>
                <w:t>Handbook of Primary Care Ethics</w:t>
              </w:r>
              <w:r w:rsidRPr="002D7853">
                <w:rPr>
                  <w:color w:val="000000"/>
                </w:rPr>
                <w:t xml:space="preserve">, 287-294. </w:t>
              </w:r>
            </w:p>
            <w:p w:rsidR="002D7853" w:rsidRPr="002D7853" w:rsidRDefault="00DC7777" w:rsidP="002D7853">
              <w:pPr>
                <w:pStyle w:val="cpformat"/>
                <w:shd w:val="clear" w:color="auto" w:fill="FFFFFF"/>
                <w:spacing w:before="0" w:beforeAutospacing="0" w:after="0" w:afterAutospacing="0" w:line="550" w:lineRule="atLeast"/>
                <w:ind w:left="720" w:right="75" w:hanging="720"/>
                <w:rPr>
                  <w:color w:val="000000"/>
                </w:rPr>
              </w:pPr>
              <w:r w:rsidRPr="002D7853">
                <w:rPr>
                  <w:color w:val="000000"/>
                </w:rPr>
                <w:t xml:space="preserve">Frevel, C. (2013). Beyond monotheism? Some remarks and questions on conceptualizing monotheism in Biblical Studies. </w:t>
              </w:r>
              <w:r w:rsidRPr="002D7853">
                <w:rPr>
                  <w:rStyle w:val="Emphasis"/>
                  <w:color w:val="000000"/>
                </w:rPr>
                <w:t xml:space="preserve">Verbum </w:t>
              </w:r>
              <w:r w:rsidR="006526EF" w:rsidRPr="002D7853">
                <w:rPr>
                  <w:rStyle w:val="Emphasis"/>
                  <w:color w:val="000000"/>
                </w:rPr>
                <w:t>ET</w:t>
              </w:r>
              <w:r w:rsidRPr="002D7853">
                <w:rPr>
                  <w:rStyle w:val="Emphasis"/>
                  <w:color w:val="000000"/>
                </w:rPr>
                <w:t xml:space="preserve"> Ecclesia</w:t>
              </w:r>
              <w:r w:rsidRPr="002D7853">
                <w:rPr>
                  <w:color w:val="000000"/>
                </w:rPr>
                <w:t>, </w:t>
              </w:r>
              <w:r w:rsidRPr="002D7853">
                <w:rPr>
                  <w:rStyle w:val="Emphasis"/>
                  <w:color w:val="000000"/>
                </w:rPr>
                <w:t>34</w:t>
              </w:r>
              <w:r w:rsidRPr="002D7853">
                <w:rPr>
                  <w:color w:val="000000"/>
                </w:rPr>
                <w:t xml:space="preserve">(2). </w:t>
              </w:r>
            </w:p>
            <w:p w:rsidR="002D7853" w:rsidRPr="002D7853" w:rsidRDefault="00DC7777" w:rsidP="002D7853">
              <w:pPr>
                <w:pStyle w:val="cpformat"/>
                <w:shd w:val="clear" w:color="auto" w:fill="FFFFFF"/>
                <w:spacing w:before="0" w:beforeAutospacing="0" w:after="0" w:afterAutospacing="0" w:line="550" w:lineRule="atLeast"/>
                <w:ind w:left="720" w:right="75" w:hanging="720"/>
                <w:rPr>
                  <w:color w:val="000000"/>
                </w:rPr>
              </w:pPr>
              <w:r w:rsidRPr="002D7853">
                <w:rPr>
                  <w:color w:val="000000"/>
                </w:rPr>
                <w:t>Lowe, E. J. (2011). Naturalism, Imagination, and the Scientific Worldview. </w:t>
              </w:r>
              <w:r w:rsidRPr="002D7853">
                <w:rPr>
                  <w:rStyle w:val="Emphasis"/>
                  <w:color w:val="000000"/>
                </w:rPr>
                <w:t>Turning Images in Philosophy, Science, and Religion</w:t>
              </w:r>
              <w:r w:rsidRPr="002D7853">
                <w:rPr>
                  <w:color w:val="000000"/>
                </w:rPr>
                <w:t xml:space="preserve">, 91-113. </w:t>
              </w:r>
            </w:p>
            <w:p w:rsidR="002D7853" w:rsidRPr="002D7853" w:rsidRDefault="00DC7777" w:rsidP="002D7853">
              <w:pPr>
                <w:pStyle w:val="cpformat"/>
                <w:shd w:val="clear" w:color="auto" w:fill="FFFFFF"/>
                <w:spacing w:before="0" w:beforeAutospacing="0" w:after="0" w:afterAutospacing="0" w:line="550" w:lineRule="atLeast"/>
                <w:ind w:left="720" w:right="75" w:hanging="720"/>
                <w:rPr>
                  <w:color w:val="000000"/>
                </w:rPr>
              </w:pPr>
              <w:r w:rsidRPr="002D7853">
                <w:rPr>
                  <w:color w:val="000000"/>
                </w:rPr>
                <w:t>Pérez, G. O. (2013). NATURALISM AND HUMANISM: A WORLDVIEW FOR THE 21ST CENTURY. </w:t>
              </w:r>
              <w:r w:rsidRPr="002D7853">
                <w:rPr>
                  <w:rStyle w:val="Emphasis"/>
                  <w:color w:val="000000"/>
                </w:rPr>
                <w:t>Essays in the Philosophy of Humanism</w:t>
              </w:r>
              <w:r w:rsidRPr="002D7853">
                <w:rPr>
                  <w:color w:val="000000"/>
                </w:rPr>
                <w:t>, </w:t>
              </w:r>
              <w:r w:rsidRPr="002D7853">
                <w:rPr>
                  <w:rStyle w:val="Emphasis"/>
                  <w:color w:val="000000"/>
                </w:rPr>
                <w:t>18</w:t>
              </w:r>
              <w:r w:rsidRPr="002D7853">
                <w:rPr>
                  <w:color w:val="000000"/>
                </w:rPr>
                <w:t xml:space="preserve">(2), 1-16. </w:t>
              </w:r>
            </w:p>
            <w:p w:rsidR="002D7853" w:rsidRPr="002D7853" w:rsidRDefault="002D7853" w:rsidP="002D7853">
              <w:pPr>
                <w:pStyle w:val="cpformat"/>
                <w:shd w:val="clear" w:color="auto" w:fill="FFFFFF"/>
                <w:spacing w:before="0" w:beforeAutospacing="0" w:after="0" w:afterAutospacing="0" w:line="550" w:lineRule="atLeast"/>
                <w:ind w:left="720" w:right="75" w:hanging="720"/>
              </w:pPr>
            </w:p>
            <w:p w:rsidR="002D7853" w:rsidRPr="002D7853" w:rsidRDefault="00DC7777" w:rsidP="002D7853">
              <w:pPr>
                <w:pStyle w:val="Bibliography"/>
                <w:ind w:left="720" w:hanging="720"/>
                <w:rPr>
                  <w:rFonts w:ascii="Times New Roman" w:hAnsi="Times New Roman" w:cs="Times New Roman"/>
                  <w:noProof/>
                  <w:sz w:val="24"/>
                  <w:szCs w:val="24"/>
                </w:rPr>
              </w:pPr>
              <w:r w:rsidRPr="002D7853">
                <w:rPr>
                  <w:rFonts w:ascii="Times New Roman" w:hAnsi="Times New Roman" w:cs="Times New Roman"/>
                  <w:sz w:val="24"/>
                  <w:szCs w:val="24"/>
                </w:rPr>
                <w:fldChar w:fldCharType="begin"/>
              </w:r>
              <w:r w:rsidRPr="002D7853">
                <w:rPr>
                  <w:rFonts w:ascii="Times New Roman" w:hAnsi="Times New Roman" w:cs="Times New Roman"/>
                  <w:sz w:val="24"/>
                  <w:szCs w:val="24"/>
                </w:rPr>
                <w:instrText xml:space="preserve"> BIBLIOGRAPHY </w:instrText>
              </w:r>
              <w:r w:rsidRPr="002D7853">
                <w:rPr>
                  <w:rFonts w:ascii="Times New Roman" w:hAnsi="Times New Roman" w:cs="Times New Roman"/>
                  <w:sz w:val="24"/>
                  <w:szCs w:val="24"/>
                </w:rPr>
                <w:fldChar w:fldCharType="separate"/>
              </w:r>
              <w:r w:rsidRPr="002D7853">
                <w:rPr>
                  <w:rFonts w:ascii="Times New Roman" w:hAnsi="Times New Roman" w:cs="Times New Roman"/>
                  <w:noProof/>
                  <w:sz w:val="24"/>
                  <w:szCs w:val="24"/>
                </w:rPr>
                <w:t>Rusbult, C. (2019). What is a worldview? — Definition &amp; Introduction. 1-3.</w:t>
              </w:r>
            </w:p>
            <w:p w:rsidR="002D7853" w:rsidRPr="002D7853" w:rsidRDefault="00DC7777" w:rsidP="002D7853">
              <w:pPr>
                <w:rPr>
                  <w:rFonts w:ascii="Times New Roman" w:hAnsi="Times New Roman" w:cs="Times New Roman"/>
                  <w:b/>
                  <w:bCs/>
                  <w:sz w:val="24"/>
                  <w:szCs w:val="24"/>
                </w:rPr>
              </w:pPr>
              <w:r w:rsidRPr="002D7853">
                <w:rPr>
                  <w:rFonts w:ascii="Times New Roman" w:hAnsi="Times New Roman" w:cs="Times New Roman"/>
                  <w:b/>
                  <w:bCs/>
                  <w:sz w:val="24"/>
                  <w:szCs w:val="24"/>
                </w:rPr>
                <w:fldChar w:fldCharType="end"/>
              </w:r>
            </w:p>
          </w:sdtContent>
        </w:sdt>
        <w:p w:rsidR="002D7853" w:rsidRPr="002D7853" w:rsidRDefault="002D7853" w:rsidP="002D7853">
          <w:pPr>
            <w:rPr>
              <w:rFonts w:ascii="Times New Roman" w:hAnsi="Times New Roman" w:cs="Times New Roman"/>
              <w:sz w:val="24"/>
              <w:szCs w:val="24"/>
            </w:rPr>
          </w:pPr>
        </w:p>
        <w:sdt>
          <w:sdtPr>
            <w:rPr>
              <w:rFonts w:ascii="Times New Roman" w:hAnsi="Times New Roman" w:cs="Times New Roman"/>
              <w:sz w:val="24"/>
              <w:szCs w:val="24"/>
            </w:rPr>
            <w:id w:val="111145805"/>
            <w:bibliography/>
          </w:sdtPr>
          <w:sdtEndPr/>
          <w:sdtContent>
            <w:p w:rsidR="002D7853" w:rsidRPr="002D7853" w:rsidRDefault="002D7853" w:rsidP="002D7853">
              <w:pPr>
                <w:pStyle w:val="Bibliography"/>
                <w:ind w:left="720" w:hanging="720"/>
                <w:rPr>
                  <w:rFonts w:ascii="Times New Roman" w:hAnsi="Times New Roman" w:cs="Times New Roman"/>
                  <w:sz w:val="24"/>
                  <w:szCs w:val="24"/>
                </w:rPr>
              </w:pPr>
            </w:p>
            <w:p w:rsidR="002D7853" w:rsidRPr="002D7853" w:rsidRDefault="001C0428" w:rsidP="002D7853">
              <w:pPr>
                <w:rPr>
                  <w:rFonts w:ascii="Times New Roman" w:hAnsi="Times New Roman" w:cs="Times New Roman"/>
                  <w:sz w:val="24"/>
                  <w:szCs w:val="24"/>
                </w:rPr>
              </w:pPr>
            </w:p>
          </w:sdtContent>
        </w:sdt>
      </w:sdtContent>
    </w:sdt>
    <w:p w:rsidR="002D7853" w:rsidRPr="002D7853" w:rsidRDefault="002D7853" w:rsidP="002D7853">
      <w:pPr>
        <w:pStyle w:val="Heading1"/>
        <w:rPr>
          <w:rFonts w:ascii="Times New Roman" w:hAnsi="Times New Roman" w:cs="Times New Roman"/>
          <w:sz w:val="24"/>
          <w:szCs w:val="24"/>
        </w:rPr>
      </w:pPr>
    </w:p>
    <w:p w:rsidR="002D7853" w:rsidRPr="002D7853" w:rsidRDefault="002D7853" w:rsidP="0049180D">
      <w:pPr>
        <w:spacing w:line="480" w:lineRule="auto"/>
        <w:ind w:firstLine="720"/>
        <w:jc w:val="both"/>
        <w:rPr>
          <w:rFonts w:ascii="Times New Roman" w:hAnsi="Times New Roman" w:cs="Times New Roman"/>
          <w:sz w:val="24"/>
          <w:szCs w:val="24"/>
        </w:rPr>
      </w:pPr>
    </w:p>
    <w:p w:rsidR="000B12BC" w:rsidRPr="002D7853" w:rsidRDefault="000B12BC" w:rsidP="0049180D">
      <w:pPr>
        <w:spacing w:line="480" w:lineRule="auto"/>
        <w:ind w:firstLine="720"/>
        <w:jc w:val="both"/>
        <w:rPr>
          <w:rFonts w:ascii="Times New Roman" w:hAnsi="Times New Roman" w:cs="Times New Roman"/>
          <w:sz w:val="24"/>
          <w:szCs w:val="24"/>
        </w:rPr>
      </w:pPr>
    </w:p>
    <w:p w:rsidR="000B12BC" w:rsidRPr="002D7853" w:rsidRDefault="000B12BC" w:rsidP="0049180D">
      <w:pPr>
        <w:spacing w:line="480" w:lineRule="auto"/>
        <w:ind w:firstLine="720"/>
        <w:jc w:val="both"/>
        <w:rPr>
          <w:rFonts w:ascii="Times New Roman" w:hAnsi="Times New Roman" w:cs="Times New Roman"/>
          <w:sz w:val="24"/>
          <w:szCs w:val="24"/>
        </w:rPr>
      </w:pPr>
    </w:p>
    <w:p w:rsidR="00D109AE" w:rsidRPr="002D7853" w:rsidRDefault="00D109AE" w:rsidP="0049180D">
      <w:pPr>
        <w:spacing w:line="480" w:lineRule="auto"/>
        <w:jc w:val="both"/>
        <w:rPr>
          <w:rFonts w:ascii="Times New Roman" w:hAnsi="Times New Roman" w:cs="Times New Roman"/>
          <w:sz w:val="24"/>
          <w:szCs w:val="24"/>
        </w:rPr>
      </w:pPr>
    </w:p>
    <w:sectPr w:rsidR="00D109AE" w:rsidRPr="002D7853" w:rsidSect="00A536F8">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0428" w:rsidRDefault="001C0428">
      <w:pPr>
        <w:spacing w:after="0" w:line="240" w:lineRule="auto"/>
      </w:pPr>
      <w:r>
        <w:separator/>
      </w:r>
    </w:p>
  </w:endnote>
  <w:endnote w:type="continuationSeparator" w:id="0">
    <w:p w:rsidR="001C0428" w:rsidRDefault="001C04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0428" w:rsidRDefault="001C0428">
      <w:pPr>
        <w:spacing w:after="0" w:line="240" w:lineRule="auto"/>
      </w:pPr>
      <w:r>
        <w:separator/>
      </w:r>
    </w:p>
  </w:footnote>
  <w:footnote w:type="continuationSeparator" w:id="0">
    <w:p w:rsidR="001C0428" w:rsidRDefault="001C04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53092958"/>
      <w:docPartObj>
        <w:docPartGallery w:val="Page Numbers (Top of Page)"/>
        <w:docPartUnique/>
      </w:docPartObj>
    </w:sdtPr>
    <w:sdtEndPr>
      <w:rPr>
        <w:noProof/>
      </w:rPr>
    </w:sdtEndPr>
    <w:sdtContent>
      <w:p w:rsidR="00A536F8" w:rsidRPr="00A536F8" w:rsidRDefault="00DC7777">
        <w:pPr>
          <w:pStyle w:val="Header"/>
          <w:jc w:val="right"/>
          <w:rPr>
            <w:rFonts w:ascii="Times New Roman" w:hAnsi="Times New Roman" w:cs="Times New Roman"/>
            <w:sz w:val="24"/>
            <w:szCs w:val="24"/>
          </w:rPr>
        </w:pPr>
        <w:r w:rsidRPr="00A536F8">
          <w:rPr>
            <w:rFonts w:ascii="Times New Roman" w:hAnsi="Times New Roman" w:cs="Times New Roman"/>
            <w:sz w:val="24"/>
            <w:szCs w:val="24"/>
          </w:rPr>
          <w:t>WORLDVIEW PAPER</w:t>
        </w:r>
        <w:r w:rsidRPr="00A536F8">
          <w:rPr>
            <w:rFonts w:ascii="Times New Roman" w:hAnsi="Times New Roman" w:cs="Times New Roman"/>
            <w:sz w:val="24"/>
            <w:szCs w:val="24"/>
          </w:rPr>
          <w:tab/>
        </w:r>
        <w:r w:rsidRPr="00A536F8">
          <w:rPr>
            <w:rFonts w:ascii="Times New Roman" w:hAnsi="Times New Roman" w:cs="Times New Roman"/>
            <w:sz w:val="24"/>
            <w:szCs w:val="24"/>
          </w:rPr>
          <w:tab/>
        </w:r>
        <w:r w:rsidRPr="00A536F8">
          <w:rPr>
            <w:rFonts w:ascii="Times New Roman" w:hAnsi="Times New Roman" w:cs="Times New Roman"/>
            <w:sz w:val="24"/>
            <w:szCs w:val="24"/>
          </w:rPr>
          <w:fldChar w:fldCharType="begin"/>
        </w:r>
        <w:r w:rsidRPr="00A536F8">
          <w:rPr>
            <w:rFonts w:ascii="Times New Roman" w:hAnsi="Times New Roman" w:cs="Times New Roman"/>
            <w:sz w:val="24"/>
            <w:szCs w:val="24"/>
          </w:rPr>
          <w:instrText xml:space="preserve"> PAGE   \* MERGEFORMAT </w:instrText>
        </w:r>
        <w:r w:rsidRPr="00A536F8">
          <w:rPr>
            <w:rFonts w:ascii="Times New Roman" w:hAnsi="Times New Roman" w:cs="Times New Roman"/>
            <w:sz w:val="24"/>
            <w:szCs w:val="24"/>
          </w:rPr>
          <w:fldChar w:fldCharType="separate"/>
        </w:r>
        <w:r w:rsidR="006526EF">
          <w:rPr>
            <w:rFonts w:ascii="Times New Roman" w:hAnsi="Times New Roman" w:cs="Times New Roman"/>
            <w:noProof/>
            <w:sz w:val="24"/>
            <w:szCs w:val="24"/>
          </w:rPr>
          <w:t>9</w:t>
        </w:r>
        <w:r w:rsidRPr="00A536F8">
          <w:rPr>
            <w:rFonts w:ascii="Times New Roman" w:hAnsi="Times New Roman" w:cs="Times New Roman"/>
            <w:noProof/>
            <w:sz w:val="24"/>
            <w:szCs w:val="24"/>
          </w:rPr>
          <w:fldChar w:fldCharType="end"/>
        </w:r>
      </w:p>
    </w:sdtContent>
  </w:sdt>
  <w:p w:rsidR="00A536F8" w:rsidRPr="00A536F8" w:rsidRDefault="00A536F8">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36F8" w:rsidRPr="00A536F8" w:rsidRDefault="00DC7777">
    <w:pPr>
      <w:pStyle w:val="Header"/>
      <w:rPr>
        <w:rFonts w:ascii="Times New Roman" w:hAnsi="Times New Roman" w:cs="Times New Roman"/>
        <w:sz w:val="24"/>
        <w:szCs w:val="24"/>
      </w:rPr>
    </w:pPr>
    <w:r w:rsidRPr="00A536F8">
      <w:rPr>
        <w:rFonts w:ascii="Times New Roman" w:hAnsi="Times New Roman" w:cs="Times New Roman"/>
        <w:sz w:val="24"/>
        <w:szCs w:val="24"/>
      </w:rPr>
      <w:t>Running head: WORLDVIEW PAPER</w:t>
    </w:r>
    <w:r w:rsidRPr="00A536F8">
      <w:rPr>
        <w:rFonts w:ascii="Times New Roman" w:hAnsi="Times New Roman" w:cs="Times New Roman"/>
        <w:sz w:val="24"/>
        <w:szCs w:val="24"/>
      </w:rPr>
      <w:tab/>
    </w:r>
    <w:r w:rsidRPr="00A536F8">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CxMDIwNzE1NDMwMTNR0lEKTi0uzszPAykwrAUA21vqBSwAAAA="/>
  </w:docVars>
  <w:rsids>
    <w:rsidRoot w:val="00D109AE"/>
    <w:rsid w:val="00043209"/>
    <w:rsid w:val="000B12BC"/>
    <w:rsid w:val="00182FD8"/>
    <w:rsid w:val="001C0428"/>
    <w:rsid w:val="002656CD"/>
    <w:rsid w:val="00286947"/>
    <w:rsid w:val="002D7853"/>
    <w:rsid w:val="0049180D"/>
    <w:rsid w:val="005F79C9"/>
    <w:rsid w:val="006420C3"/>
    <w:rsid w:val="006526EF"/>
    <w:rsid w:val="007D7C2A"/>
    <w:rsid w:val="00952259"/>
    <w:rsid w:val="0096378F"/>
    <w:rsid w:val="00A536F8"/>
    <w:rsid w:val="00AE18DE"/>
    <w:rsid w:val="00BA47B6"/>
    <w:rsid w:val="00BB50B6"/>
    <w:rsid w:val="00CF23F0"/>
    <w:rsid w:val="00D109AE"/>
    <w:rsid w:val="00D45BD0"/>
    <w:rsid w:val="00D664F6"/>
    <w:rsid w:val="00DC7777"/>
    <w:rsid w:val="00DF4F35"/>
    <w:rsid w:val="00EA2D91"/>
    <w:rsid w:val="00EA499B"/>
    <w:rsid w:val="00F26C4C"/>
    <w:rsid w:val="00FB1439"/>
    <w:rsid w:val="00FC6EFC"/>
    <w:rsid w:val="00FF70F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FF0C4"/>
  <w15:docId w15:val="{513D95F3-7FE7-4FD6-99C7-39D641A43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96378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F70F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09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09AE"/>
    <w:rPr>
      <w:rFonts w:ascii="Tahoma" w:hAnsi="Tahoma" w:cs="Tahoma"/>
      <w:sz w:val="16"/>
      <w:szCs w:val="16"/>
      <w:lang w:val="en-US"/>
    </w:rPr>
  </w:style>
  <w:style w:type="character" w:customStyle="1" w:styleId="Heading1Char">
    <w:name w:val="Heading 1 Char"/>
    <w:basedOn w:val="DefaultParagraphFont"/>
    <w:link w:val="Heading1"/>
    <w:uiPriority w:val="9"/>
    <w:rsid w:val="0096378F"/>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rsid w:val="00FF70FE"/>
    <w:rPr>
      <w:rFonts w:asciiTheme="majorHAnsi" w:eastAsiaTheme="majorEastAsia" w:hAnsiTheme="majorHAnsi" w:cstheme="majorBidi"/>
      <w:b/>
      <w:bCs/>
      <w:color w:val="4F81BD" w:themeColor="accent1"/>
      <w:sz w:val="26"/>
      <w:szCs w:val="26"/>
      <w:lang w:val="en-US"/>
    </w:rPr>
  </w:style>
  <w:style w:type="paragraph" w:styleId="NoSpacing">
    <w:name w:val="No Spacing"/>
    <w:uiPriority w:val="1"/>
    <w:qFormat/>
    <w:rsid w:val="00BB50B6"/>
    <w:pPr>
      <w:spacing w:after="0" w:line="240" w:lineRule="auto"/>
    </w:pPr>
    <w:rPr>
      <w:lang w:val="en-US"/>
    </w:rPr>
  </w:style>
  <w:style w:type="paragraph" w:styleId="Header">
    <w:name w:val="header"/>
    <w:basedOn w:val="Normal"/>
    <w:link w:val="HeaderChar"/>
    <w:uiPriority w:val="99"/>
    <w:unhideWhenUsed/>
    <w:rsid w:val="00A536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36F8"/>
    <w:rPr>
      <w:lang w:val="en-US"/>
    </w:rPr>
  </w:style>
  <w:style w:type="paragraph" w:styleId="Footer">
    <w:name w:val="footer"/>
    <w:basedOn w:val="Normal"/>
    <w:link w:val="FooterChar"/>
    <w:uiPriority w:val="99"/>
    <w:unhideWhenUsed/>
    <w:rsid w:val="00A536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36F8"/>
    <w:rPr>
      <w:lang w:val="en-US"/>
    </w:rPr>
  </w:style>
  <w:style w:type="character" w:customStyle="1" w:styleId="gray">
    <w:name w:val="gray"/>
    <w:basedOn w:val="DefaultParagraphFont"/>
    <w:rsid w:val="00A536F8"/>
  </w:style>
  <w:style w:type="paragraph" w:styleId="Bibliography">
    <w:name w:val="Bibliography"/>
    <w:basedOn w:val="Normal"/>
    <w:next w:val="Normal"/>
    <w:uiPriority w:val="37"/>
    <w:unhideWhenUsed/>
    <w:rsid w:val="002D7853"/>
  </w:style>
  <w:style w:type="paragraph" w:customStyle="1" w:styleId="cpformat">
    <w:name w:val="cpformat"/>
    <w:basedOn w:val="Normal"/>
    <w:rsid w:val="002D7853"/>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Emphasis">
    <w:name w:val="Emphasis"/>
    <w:basedOn w:val="DefaultParagraphFont"/>
    <w:uiPriority w:val="20"/>
    <w:qFormat/>
    <w:rsid w:val="002D785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Rus19</b:Tag>
    <b:SourceType>JournalArticle</b:SourceType>
    <b:Guid>{ED8D7210-C9FF-4AA1-AACE-DCF07F656836}</b:Guid>
    <b:Title>What is a worldview? — Definition &amp; Introduction</b:Title>
    <b:Year>2019</b:Year>
    <b:Pages>1-3</b:Pages>
    <b:Author>
      <b:Author>
        <b:NameList>
          <b:Person>
            <b:Last>Rusbult</b:Last>
            <b:First>Craig </b:First>
          </b:Person>
        </b:NameList>
      </b:Author>
    </b:Author>
    <b:RefOrder>1</b:RefOrder>
  </b:Source>
</b:Sources>
</file>

<file path=customXml/itemProps1.xml><?xml version="1.0" encoding="utf-8"?>
<ds:datastoreItem xmlns:ds="http://schemas.openxmlformats.org/officeDocument/2006/customXml" ds:itemID="{9A887517-C0BC-4426-8372-60C0DB634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2245</Words>
  <Characters>12798</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Brimer</dc:creator>
  <cp:lastModifiedBy>user</cp:lastModifiedBy>
  <cp:revision>2</cp:revision>
  <dcterms:created xsi:type="dcterms:W3CDTF">2019-04-23T11:03:00Z</dcterms:created>
  <dcterms:modified xsi:type="dcterms:W3CDTF">2019-04-23T11:03:00Z</dcterms:modified>
</cp:coreProperties>
</file>